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94645">
      <w:pPr>
        <w:jc w:val="center"/>
        <w:rPr>
          <w:rFonts w:hint="eastAsia" w:eastAsiaTheme="minorEastAsia"/>
          <w:b/>
          <w:sz w:val="28"/>
          <w:szCs w:val="28"/>
          <w:lang w:val="en-US" w:eastAsia="zh-CN"/>
        </w:rPr>
      </w:pPr>
      <w:r>
        <w:rPr>
          <w:rFonts w:hint="eastAsia"/>
          <w:b/>
          <w:sz w:val="28"/>
          <w:szCs w:val="28"/>
        </w:rPr>
        <w:t>2026年全国大学生英语竞赛暨“赣江杯”大学生英语竞赛</w:t>
      </w:r>
      <w:r>
        <w:rPr>
          <w:rFonts w:hint="eastAsia"/>
          <w:b/>
          <w:sz w:val="28"/>
          <w:szCs w:val="28"/>
          <w:lang w:val="en-US" w:eastAsia="zh-CN"/>
        </w:rPr>
        <w:t>初赛</w:t>
      </w:r>
    </w:p>
    <w:p w14:paraId="0974CD8D">
      <w:pPr>
        <w:jc w:val="center"/>
        <w:rPr>
          <w:b/>
          <w:sz w:val="28"/>
          <w:szCs w:val="28"/>
        </w:rPr>
      </w:pPr>
      <w:r>
        <w:rPr>
          <w:rFonts w:hint="eastAsia"/>
          <w:b/>
          <w:sz w:val="28"/>
          <w:szCs w:val="28"/>
        </w:rPr>
        <w:t>通</w:t>
      </w:r>
      <w:r>
        <w:rPr>
          <w:rFonts w:hint="eastAsia"/>
          <w:b/>
          <w:sz w:val="28"/>
          <w:szCs w:val="28"/>
          <w:lang w:val="en-US" w:eastAsia="zh-CN"/>
        </w:rPr>
        <w:t xml:space="preserve">  </w:t>
      </w:r>
      <w:r>
        <w:rPr>
          <w:rFonts w:hint="eastAsia"/>
          <w:b/>
          <w:sz w:val="28"/>
          <w:szCs w:val="28"/>
        </w:rPr>
        <w:t>知</w:t>
      </w:r>
    </w:p>
    <w:p w14:paraId="03C6D11B">
      <w:r>
        <w:rPr>
          <w:rFonts w:hint="eastAsia"/>
        </w:rPr>
        <w:t>各学院</w:t>
      </w:r>
      <w:r>
        <w:rPr>
          <w:rFonts w:hint="eastAsia"/>
          <w:lang w:val="en-US" w:eastAsia="zh-CN"/>
        </w:rPr>
        <w:t>师生</w:t>
      </w:r>
      <w:r>
        <w:rPr>
          <w:rFonts w:hint="eastAsia"/>
        </w:rPr>
        <w:t>：</w:t>
      </w:r>
    </w:p>
    <w:p w14:paraId="53FA3AB1">
      <w:pPr>
        <w:ind w:firstLine="420" w:firstLineChars="200"/>
      </w:pPr>
      <w:r>
        <w:rPr>
          <w:rFonts w:hint="eastAsia"/>
        </w:rPr>
        <w:t>为推动我</w:t>
      </w:r>
      <w:r>
        <w:rPr>
          <w:rFonts w:hint="eastAsia"/>
          <w:lang w:val="en-US" w:eastAsia="zh-CN"/>
        </w:rPr>
        <w:t>校</w:t>
      </w:r>
      <w:r>
        <w:rPr>
          <w:rFonts w:hint="eastAsia"/>
        </w:rPr>
        <w:t>大学英语教学，调动学生学习的积极性，</w:t>
      </w:r>
      <w:r>
        <w:rPr>
          <w:rFonts w:hint="eastAsia"/>
          <w:lang w:val="en-US" w:eastAsia="zh-CN"/>
        </w:rPr>
        <w:t>外国语学院</w:t>
      </w:r>
      <w:r>
        <w:rPr>
          <w:rFonts w:hint="eastAsia"/>
        </w:rPr>
        <w:t>决定</w:t>
      </w:r>
      <w:r>
        <w:rPr>
          <w:rFonts w:hint="eastAsia"/>
          <w:lang w:val="en-US" w:eastAsia="zh-CN"/>
        </w:rPr>
        <w:t>按2026年</w:t>
      </w:r>
      <w:r>
        <w:rPr>
          <w:rFonts w:hint="eastAsia"/>
        </w:rPr>
        <w:t>全国大学生英语竞赛</w:t>
      </w:r>
      <w:r>
        <w:rPr>
          <w:rFonts w:hint="eastAsia"/>
          <w:lang w:val="en-US" w:eastAsia="zh-CN"/>
        </w:rPr>
        <w:t>暨</w:t>
      </w:r>
      <w:r>
        <w:rPr>
          <w:rFonts w:hint="eastAsia"/>
        </w:rPr>
        <w:t>“赣江杯”大学生英语竞赛</w:t>
      </w:r>
      <w:r>
        <w:rPr>
          <w:rFonts w:hint="eastAsia"/>
          <w:lang w:val="en-US" w:eastAsia="zh-CN"/>
        </w:rPr>
        <w:t>要求举办初赛</w:t>
      </w:r>
      <w:r>
        <w:rPr>
          <w:rFonts w:hint="eastAsia"/>
        </w:rPr>
        <w:t>。现将竞赛相关事宜通知如下：</w:t>
      </w:r>
    </w:p>
    <w:p w14:paraId="1DBE1EBC">
      <w:pPr>
        <w:rPr>
          <w:rFonts w:hint="eastAsia"/>
          <w:b/>
          <w:sz w:val="28"/>
          <w:szCs w:val="28"/>
        </w:rPr>
      </w:pPr>
      <w:r>
        <w:rPr>
          <w:rFonts w:hint="eastAsia"/>
          <w:b/>
          <w:sz w:val="28"/>
          <w:szCs w:val="28"/>
        </w:rPr>
        <w:t>一、参赛资格</w:t>
      </w:r>
    </w:p>
    <w:p w14:paraId="256595C6">
      <w:pPr>
        <w:ind w:firstLine="420" w:firstLineChars="200"/>
        <w:rPr>
          <w:rFonts w:hint="eastAsia"/>
        </w:rPr>
      </w:pPr>
      <w:r>
        <w:rPr>
          <w:rFonts w:hint="eastAsia"/>
        </w:rPr>
        <w:t>全</w:t>
      </w:r>
      <w:r>
        <w:rPr>
          <w:rFonts w:hint="eastAsia"/>
          <w:lang w:val="en-US" w:eastAsia="zh-CN"/>
        </w:rPr>
        <w:t>校</w:t>
      </w:r>
      <w:r>
        <w:rPr>
          <w:rFonts w:hint="eastAsia"/>
        </w:rPr>
        <w:t>在校研究生、本科生。</w:t>
      </w:r>
    </w:p>
    <w:p w14:paraId="798D5320">
      <w:pPr>
        <w:rPr>
          <w:rFonts w:hint="default" w:eastAsiaTheme="minorEastAsia"/>
          <w:b/>
          <w:sz w:val="28"/>
          <w:szCs w:val="28"/>
          <w:lang w:val="en-US" w:eastAsia="zh-CN"/>
        </w:rPr>
      </w:pPr>
      <w:r>
        <w:rPr>
          <w:rFonts w:hint="eastAsia"/>
          <w:b/>
          <w:sz w:val="28"/>
          <w:szCs w:val="28"/>
        </w:rPr>
        <w:t>二、</w:t>
      </w:r>
      <w:r>
        <w:rPr>
          <w:rFonts w:hint="eastAsia"/>
          <w:b/>
          <w:sz w:val="28"/>
          <w:szCs w:val="28"/>
          <w:lang w:val="en-US" w:eastAsia="zh-CN"/>
        </w:rPr>
        <w:t>竞赛类别</w:t>
      </w:r>
    </w:p>
    <w:p w14:paraId="7FE3D303">
      <w:pPr>
        <w:ind w:firstLine="420" w:firstLineChars="200"/>
        <w:jc w:val="left"/>
        <w:rPr>
          <w:rFonts w:hint="eastAsia"/>
        </w:rPr>
      </w:pPr>
      <w:r>
        <w:rPr>
          <w:rFonts w:hint="eastAsia"/>
        </w:rPr>
        <w:t>比赛分A、B、C和D四个类别进行。A类为研究生参加，B类为英语专业本科学生参加，C类为非英语专业的本科学生参加，D类为体育类、艺术类的本科生参加。</w:t>
      </w:r>
    </w:p>
    <w:p w14:paraId="5FA133EB">
      <w:pPr>
        <w:numPr>
          <w:ilvl w:val="0"/>
          <w:numId w:val="1"/>
        </w:numPr>
        <w:rPr>
          <w:rFonts w:hint="eastAsia"/>
          <w:b/>
          <w:sz w:val="28"/>
          <w:szCs w:val="28"/>
        </w:rPr>
      </w:pPr>
      <w:r>
        <w:rPr>
          <w:rFonts w:hint="eastAsia"/>
          <w:b/>
          <w:sz w:val="28"/>
          <w:szCs w:val="28"/>
        </w:rPr>
        <w:t>竞赛时间</w:t>
      </w:r>
    </w:p>
    <w:p w14:paraId="5FAB5FDD">
      <w:pPr>
        <w:ind w:firstLine="315" w:firstLineChars="150"/>
        <w:rPr>
          <w:rFonts w:hint="eastAsia"/>
        </w:rPr>
      </w:pPr>
      <w:r>
        <w:rPr>
          <w:rFonts w:ascii="Verdana" w:hAnsi="Verdana"/>
          <w:color w:val="000000"/>
          <w:szCs w:val="21"/>
        </w:rPr>
        <w:t>202</w:t>
      </w:r>
      <w:r>
        <w:rPr>
          <w:rFonts w:hint="eastAsia" w:ascii="Verdana" w:hAnsi="Verdana"/>
          <w:color w:val="000000"/>
          <w:szCs w:val="21"/>
        </w:rPr>
        <w:t>6</w:t>
      </w:r>
      <w:r>
        <w:rPr>
          <w:rFonts w:ascii="Verdana" w:hAnsi="Verdana"/>
          <w:color w:val="000000"/>
          <w:szCs w:val="21"/>
        </w:rPr>
        <w:t>年4月</w:t>
      </w:r>
      <w:r>
        <w:rPr>
          <w:rFonts w:hint="eastAsia" w:ascii="Verdana" w:hAnsi="Verdana"/>
          <w:color w:val="000000"/>
          <w:szCs w:val="21"/>
        </w:rPr>
        <w:t>12</w:t>
      </w:r>
      <w:r>
        <w:rPr>
          <w:rFonts w:ascii="Verdana" w:hAnsi="Verdana"/>
          <w:color w:val="000000"/>
          <w:szCs w:val="21"/>
        </w:rPr>
        <w:t>日(星期日) 9:00-11:00</w:t>
      </w:r>
      <w:r>
        <w:rPr>
          <w:rFonts w:hint="eastAsia"/>
        </w:rPr>
        <w:t>.</w:t>
      </w:r>
    </w:p>
    <w:p w14:paraId="7C33A0DA">
      <w:pPr>
        <w:numPr>
          <w:ilvl w:val="0"/>
          <w:numId w:val="1"/>
        </w:numPr>
        <w:rPr>
          <w:rFonts w:hint="eastAsia"/>
          <w:b/>
          <w:sz w:val="28"/>
          <w:szCs w:val="28"/>
        </w:rPr>
      </w:pPr>
      <w:r>
        <w:rPr>
          <w:rFonts w:hint="eastAsia"/>
          <w:b/>
          <w:sz w:val="28"/>
          <w:szCs w:val="28"/>
        </w:rPr>
        <w:t>竞赛报名</w:t>
      </w:r>
    </w:p>
    <w:p w14:paraId="6333DCFA">
      <w:r>
        <w:rPr>
          <w:rFonts w:hint="eastAsia"/>
        </w:rPr>
        <w:t>（一）报名时间</w:t>
      </w:r>
    </w:p>
    <w:p w14:paraId="39C0C2C4">
      <w:r>
        <w:rPr>
          <w:rFonts w:hint="eastAsia"/>
        </w:rPr>
        <w:t>即日起至2026年3月13日23:59</w:t>
      </w:r>
    </w:p>
    <w:p w14:paraId="347D8058">
      <w:r>
        <w:rPr>
          <w:rFonts w:hint="eastAsia"/>
        </w:rPr>
        <w:t>（二）报名费用</w:t>
      </w:r>
    </w:p>
    <w:p w14:paraId="150017C6">
      <w:pPr>
        <w:rPr>
          <w:rFonts w:hint="eastAsia" w:eastAsiaTheme="minorEastAsia"/>
          <w:b/>
          <w:bCs/>
          <w:lang w:val="en-US" w:eastAsia="zh-CN"/>
        </w:rPr>
      </w:pPr>
      <w:r>
        <w:rPr>
          <w:rFonts w:hint="eastAsia"/>
          <w:b/>
          <w:bCs/>
        </w:rPr>
        <w:t>按《2026年全国大学生英语竞赛通知》统一标准</w:t>
      </w:r>
      <w:r>
        <w:rPr>
          <w:rFonts w:hint="eastAsia"/>
          <w:b/>
          <w:bCs/>
          <w:color w:val="FF0000"/>
        </w:rPr>
        <w:t>35</w:t>
      </w:r>
      <w:r>
        <w:rPr>
          <w:rFonts w:hint="eastAsia"/>
          <w:b/>
          <w:bCs/>
        </w:rPr>
        <w:t>元/人</w:t>
      </w:r>
      <w:r>
        <w:rPr>
          <w:rFonts w:hint="eastAsia"/>
          <w:b/>
          <w:bCs/>
          <w:lang w:eastAsia="zh-CN"/>
        </w:rPr>
        <w:t>。</w:t>
      </w:r>
    </w:p>
    <w:p w14:paraId="5E5A7F7D">
      <w:r>
        <w:rPr>
          <w:rFonts w:hint="eastAsia"/>
        </w:rPr>
        <w:t>（三）报名方式</w:t>
      </w:r>
    </w:p>
    <w:p w14:paraId="7D7AF208">
      <w:r>
        <w:rPr>
          <w:rFonts w:hint="eastAsia"/>
        </w:rPr>
        <w:t>大英赛在线报名网址：https://www.saikr.com/neccs/2026</w:t>
      </w:r>
    </w:p>
    <w:p w14:paraId="728F0278">
      <w:r>
        <w:rPr>
          <w:rFonts w:hint="eastAsia"/>
        </w:rPr>
        <w:t>在线报名步骤：赛氪网注册学生账号—点击赛区入口—点击学校入口—准确填写信息—提交信息—缴费报名</w:t>
      </w:r>
    </w:p>
    <w:p w14:paraId="7440D504">
      <w:pPr>
        <w:rPr>
          <w:rFonts w:hint="eastAsia"/>
          <w:b/>
          <w:sz w:val="28"/>
          <w:szCs w:val="28"/>
        </w:rPr>
      </w:pPr>
      <w:r>
        <w:rPr>
          <w:rFonts w:hint="eastAsia"/>
          <w:b/>
          <w:sz w:val="28"/>
          <w:szCs w:val="28"/>
        </w:rPr>
        <w:t>五、赣江杯获奖学生选拔方法</w:t>
      </w:r>
    </w:p>
    <w:p w14:paraId="4D6C354A">
      <w:pPr>
        <w:ind w:firstLine="420" w:firstLineChars="200"/>
        <w:jc w:val="left"/>
        <w:rPr>
          <w:rFonts w:hint="eastAsia"/>
        </w:rPr>
      </w:pPr>
      <w:r>
        <w:rPr>
          <w:rFonts w:hint="eastAsia"/>
        </w:rPr>
        <w:t>参加赣江杯比赛的学生必须参加全国大学英语竞赛的初赛。在初赛的基础上，</w:t>
      </w:r>
      <w:r>
        <w:rPr>
          <w:rFonts w:hint="eastAsia"/>
          <w:color w:val="FF0000"/>
        </w:rPr>
        <w:t>选出</w:t>
      </w:r>
      <w:r>
        <w:rPr>
          <w:color w:val="FF0000"/>
        </w:rPr>
        <w:t>2</w:t>
      </w:r>
      <w:r>
        <w:rPr>
          <w:rFonts w:hint="eastAsia"/>
          <w:color w:val="FF0000"/>
        </w:rPr>
        <w:t>%的学生参加</w:t>
      </w:r>
      <w:r>
        <w:rPr>
          <w:rFonts w:hint="eastAsia"/>
          <w:color w:val="FF0000"/>
          <w:lang w:eastAsia="zh-CN"/>
        </w:rPr>
        <w:t>“</w:t>
      </w:r>
      <w:r>
        <w:rPr>
          <w:rFonts w:hint="eastAsia"/>
          <w:color w:val="FF0000"/>
        </w:rPr>
        <w:t>赣江杯</w:t>
      </w:r>
      <w:r>
        <w:rPr>
          <w:rFonts w:hint="eastAsia"/>
          <w:color w:val="FF0000"/>
          <w:lang w:eastAsia="zh-CN"/>
        </w:rPr>
        <w:t>”</w:t>
      </w:r>
      <w:r>
        <w:rPr>
          <w:rFonts w:hint="eastAsia"/>
          <w:color w:val="FF0000"/>
        </w:rPr>
        <w:t>比赛，同时参加全国大学英语竞赛</w:t>
      </w:r>
      <w:r>
        <w:rPr>
          <w:rFonts w:hint="eastAsia"/>
          <w:color w:val="FF0000"/>
          <w:lang w:val="en-US" w:eastAsia="zh-CN"/>
        </w:rPr>
        <w:t>江西赛区</w:t>
      </w:r>
      <w:r>
        <w:rPr>
          <w:rFonts w:hint="eastAsia"/>
          <w:color w:val="FF0000"/>
        </w:rPr>
        <w:t>决赛</w:t>
      </w:r>
      <w:r>
        <w:rPr>
          <w:rFonts w:hint="eastAsia"/>
        </w:rPr>
        <w:t>。</w:t>
      </w:r>
    </w:p>
    <w:p w14:paraId="24DBF570">
      <w:pPr>
        <w:ind w:firstLine="420" w:firstLineChars="200"/>
        <w:rPr>
          <w:rFonts w:hint="eastAsia"/>
        </w:rPr>
      </w:pPr>
      <w:r>
        <w:rPr>
          <w:rFonts w:hint="eastAsia"/>
        </w:rPr>
        <w:t>根据综合英语、写作和听力考试成绩总分从高到低从ＡB类选出50名左右，C类选拔</w:t>
      </w:r>
      <w:r>
        <w:t>100</w:t>
      </w:r>
      <w:r>
        <w:rPr>
          <w:rFonts w:hint="eastAsia"/>
        </w:rPr>
        <w:t>名左右、D类选拔50名左右为“赣江杯”获奖学生。如何选拔参加赣江杯比赛，根据报名人数研究决定。如有成绩并列情况则优先考虑参赛者在竞赛中“写作”部分的得分情况，择优入取；如参赛者在“写作”部分的得分相同，则进而考虑其在“阅读理解”部分的得分情况，择优入取；如参赛者在“阅读理解”部分的得分仍相同，则再考虑其在“听力”部分的得分情况，择优入取。</w:t>
      </w:r>
    </w:p>
    <w:p w14:paraId="3D34565B">
      <w:pPr>
        <w:rPr>
          <w:rFonts w:hint="eastAsia"/>
          <w:b/>
          <w:sz w:val="28"/>
          <w:szCs w:val="28"/>
        </w:rPr>
      </w:pPr>
      <w:r>
        <w:rPr>
          <w:rFonts w:hint="eastAsia"/>
          <w:b/>
          <w:sz w:val="28"/>
          <w:szCs w:val="28"/>
        </w:rPr>
        <w:t>六、口语比赛</w:t>
      </w:r>
    </w:p>
    <w:p w14:paraId="4592B553">
      <w:pPr>
        <w:ind w:firstLine="420" w:firstLineChars="200"/>
      </w:pPr>
      <w:r>
        <w:rPr>
          <w:rFonts w:hint="eastAsia"/>
        </w:rPr>
        <w:t>1.所有获奖学生分三组进行口语比赛，Ａ、Ｂ类一组，C、D类各一组。每个参赛学生演讲的题目从比赛组委会提前规定的题目中抽签决定。演讲时间为三分钟。</w:t>
      </w:r>
    </w:p>
    <w:p w14:paraId="73D2C9C9">
      <w:pPr>
        <w:ind w:firstLine="420" w:firstLineChars="200"/>
        <w:rPr>
          <w:rFonts w:hint="eastAsia"/>
        </w:rPr>
      </w:pPr>
      <w:r>
        <w:rPr>
          <w:rFonts w:hint="eastAsia"/>
        </w:rPr>
        <w:t>2</w:t>
      </w:r>
      <w:r>
        <w:t>.</w:t>
      </w:r>
      <w:r>
        <w:rPr>
          <w:rFonts w:hint="eastAsia"/>
        </w:rPr>
        <w:t>口语竞赛成绩以1</w:t>
      </w:r>
      <w:r>
        <w:t>00</w:t>
      </w:r>
      <w:r>
        <w:rPr>
          <w:rFonts w:hint="eastAsia"/>
        </w:rPr>
        <w:t>分记入总分。</w:t>
      </w:r>
    </w:p>
    <w:p w14:paraId="66CD0E60">
      <w:pPr>
        <w:rPr>
          <w:rFonts w:hint="eastAsia"/>
          <w:b/>
          <w:sz w:val="28"/>
          <w:szCs w:val="28"/>
        </w:rPr>
      </w:pPr>
      <w:r>
        <w:rPr>
          <w:rFonts w:hint="eastAsia"/>
          <w:b/>
          <w:sz w:val="28"/>
          <w:szCs w:val="28"/>
        </w:rPr>
        <w:t>七、赣江杯奖励等级</w:t>
      </w:r>
    </w:p>
    <w:p w14:paraId="739F05A5">
      <w:pPr>
        <w:ind w:firstLine="420" w:firstLineChars="200"/>
        <w:rPr>
          <w:rFonts w:hint="eastAsia"/>
        </w:rPr>
      </w:pPr>
      <w:r>
        <w:rPr>
          <w:rFonts w:hint="eastAsia"/>
        </w:rPr>
        <w:t>1.奖励等级分特等奖、一等奖、二等奖分ＡB、Ｂ（专）、C和D四类设立。以总分从高到低选拔。比赛冠名为“2026年赣江杯大学生英语竞赛”。</w:t>
      </w:r>
    </w:p>
    <w:p w14:paraId="2FD6BDB6">
      <w:pPr>
        <w:ind w:firstLine="420" w:firstLineChars="200"/>
        <w:rPr>
          <w:rFonts w:hint="eastAsia"/>
        </w:rPr>
      </w:pPr>
      <w:r>
        <w:rPr>
          <w:rFonts w:hint="eastAsia"/>
        </w:rPr>
        <w:t>2.根据口语比赛的成绩分ＡB、Ｂ（专）、C和D四类设立“2026年赣江杯大学生英语口语竞赛”奖项，奖励等级分特等奖、一等奖、二等奖。</w:t>
      </w:r>
    </w:p>
    <w:p w14:paraId="4DE3A27A">
      <w:pPr>
        <w:ind w:firstLine="420" w:firstLineChars="200"/>
        <w:rPr>
          <w:rFonts w:hint="eastAsia"/>
        </w:rPr>
      </w:pPr>
      <w:r>
        <w:rPr>
          <w:rFonts w:hint="eastAsia"/>
        </w:rPr>
        <w:t>3.特等奖颁发奖杯和奖状，一等奖和二等奖颁发奖状。</w:t>
      </w:r>
    </w:p>
    <w:p w14:paraId="25B63906">
      <w:pPr>
        <w:ind w:firstLine="420" w:firstLineChars="200"/>
        <w:rPr>
          <w:rFonts w:hint="eastAsia"/>
        </w:rPr>
      </w:pPr>
      <w:r>
        <w:rPr>
          <w:rFonts w:hint="eastAsia"/>
        </w:rPr>
        <w:t>4.特等奖和一等奖设立指导教师奖，颁发指导教师证书。</w:t>
      </w:r>
    </w:p>
    <w:p w14:paraId="21E1A617">
      <w:pPr>
        <w:rPr>
          <w:rFonts w:hint="eastAsia"/>
          <w:b/>
          <w:sz w:val="28"/>
          <w:szCs w:val="28"/>
        </w:rPr>
      </w:pPr>
      <w:r>
        <w:rPr>
          <w:rFonts w:hint="eastAsia"/>
          <w:b/>
          <w:sz w:val="28"/>
          <w:szCs w:val="28"/>
        </w:rPr>
        <w:t>八、全国大学生英语比赛奖励</w:t>
      </w:r>
    </w:p>
    <w:p w14:paraId="1DB094A5">
      <w:pPr>
        <w:ind w:firstLine="420" w:firstLineChars="200"/>
        <w:rPr>
          <w:rFonts w:hint="eastAsia"/>
        </w:rPr>
      </w:pPr>
      <w:r>
        <w:rPr>
          <w:rFonts w:hint="eastAsia"/>
        </w:rPr>
        <w:t>1.特等奖按四项成绩之和从高到低按全国大学生英语比赛的比例规定选拔。</w:t>
      </w:r>
    </w:p>
    <w:p w14:paraId="52E475A6">
      <w:pPr>
        <w:ind w:firstLine="420" w:firstLineChars="200"/>
        <w:rPr>
          <w:rFonts w:hint="eastAsia"/>
        </w:rPr>
      </w:pPr>
      <w:r>
        <w:rPr>
          <w:rFonts w:hint="eastAsia"/>
        </w:rPr>
        <w:t>2.一等、二等、三等按全国比赛规定比例由学校自己决定。</w:t>
      </w:r>
    </w:p>
    <w:p w14:paraId="03CFA6A4">
      <w:pPr>
        <w:ind w:firstLine="420" w:firstLineChars="200"/>
        <w:rPr>
          <w:rFonts w:hint="eastAsia"/>
        </w:rPr>
      </w:pPr>
      <w:r>
        <w:rPr>
          <w:rFonts w:hint="eastAsia"/>
        </w:rPr>
        <w:t>3.参加全国总决赛的学生从特等奖学生按分数从高到低选拔。</w:t>
      </w:r>
    </w:p>
    <w:p w14:paraId="2C8A628A">
      <w:pPr>
        <w:rPr>
          <w:rFonts w:hint="eastAsia"/>
          <w:b/>
          <w:sz w:val="28"/>
          <w:szCs w:val="28"/>
        </w:rPr>
      </w:pPr>
    </w:p>
    <w:p w14:paraId="35EE0C9B">
      <w:pPr>
        <w:rPr>
          <w:bCs/>
          <w:sz w:val="21"/>
          <w:szCs w:val="21"/>
        </w:rPr>
      </w:pPr>
      <w:r>
        <w:rPr>
          <w:rFonts w:hint="eastAsia"/>
          <w:b/>
          <w:sz w:val="28"/>
          <w:szCs w:val="28"/>
        </w:rPr>
        <w:t>联系人</w:t>
      </w:r>
      <w:r>
        <w:rPr>
          <w:rFonts w:hint="eastAsia"/>
          <w:b/>
          <w:sz w:val="28"/>
          <w:szCs w:val="28"/>
          <w:lang w:eastAsia="zh-CN"/>
        </w:rPr>
        <w:t>：</w:t>
      </w:r>
      <w:r>
        <w:rPr>
          <w:rFonts w:hint="eastAsia"/>
          <w:bCs/>
          <w:sz w:val="21"/>
          <w:szCs w:val="21"/>
        </w:rPr>
        <w:t>王</w:t>
      </w:r>
      <w:r>
        <w:rPr>
          <w:rFonts w:hint="eastAsia"/>
          <w:bCs/>
          <w:sz w:val="21"/>
          <w:szCs w:val="21"/>
          <w:lang w:val="en-US" w:eastAsia="zh-CN"/>
        </w:rPr>
        <w:t>老师</w:t>
      </w:r>
      <w:r>
        <w:rPr>
          <w:rFonts w:hint="eastAsia"/>
          <w:bCs/>
          <w:sz w:val="21"/>
          <w:szCs w:val="21"/>
        </w:rPr>
        <w:t xml:space="preserve">  </w:t>
      </w:r>
      <w:r>
        <w:rPr>
          <w:rFonts w:hint="eastAsia"/>
          <w:bCs/>
          <w:sz w:val="21"/>
          <w:szCs w:val="21"/>
          <w:lang w:val="en-US" w:eastAsia="zh-CN"/>
        </w:rPr>
        <w:t xml:space="preserve"> </w:t>
      </w:r>
      <w:bookmarkStart w:id="0" w:name="_GoBack"/>
      <w:bookmarkEnd w:id="0"/>
      <w:r>
        <w:rPr>
          <w:rFonts w:hint="eastAsia"/>
          <w:bCs/>
          <w:sz w:val="21"/>
          <w:szCs w:val="21"/>
          <w:lang w:val="en-US" w:eastAsia="zh-CN"/>
        </w:rPr>
        <w:t xml:space="preserve"> 黄老师：8</w:t>
      </w:r>
      <w:r>
        <w:rPr>
          <w:bCs/>
          <w:sz w:val="21"/>
          <w:szCs w:val="21"/>
        </w:rPr>
        <w:t>3863865</w:t>
      </w:r>
    </w:p>
    <w:p w14:paraId="78997B26">
      <w:pPr>
        <w:rPr>
          <w:bCs/>
          <w:sz w:val="28"/>
          <w:szCs w:val="28"/>
        </w:rPr>
      </w:pPr>
      <w:r>
        <w:rPr>
          <w:rFonts w:hint="eastAsia"/>
          <w:b/>
          <w:sz w:val="28"/>
          <w:szCs w:val="28"/>
        </w:rPr>
        <w:t xml:space="preserve">                                        </w:t>
      </w:r>
      <w:r>
        <w:rPr>
          <w:rFonts w:hint="eastAsia"/>
          <w:bCs/>
          <w:sz w:val="28"/>
          <w:szCs w:val="28"/>
        </w:rPr>
        <w:t xml:space="preserve"> 外国语学院</w:t>
      </w:r>
    </w:p>
    <w:p w14:paraId="0D3485C6">
      <w:pPr>
        <w:ind w:firstLine="5600" w:firstLineChars="2000"/>
      </w:pPr>
      <w:r>
        <w:rPr>
          <w:rFonts w:hint="eastAsia"/>
          <w:bCs/>
          <w:sz w:val="28"/>
          <w:szCs w:val="28"/>
        </w:rPr>
        <w:t>202</w:t>
      </w:r>
      <w:r>
        <w:rPr>
          <w:rFonts w:hint="eastAsia"/>
          <w:bCs/>
          <w:sz w:val="28"/>
          <w:szCs w:val="28"/>
          <w:lang w:val="en-US" w:eastAsia="zh-CN"/>
        </w:rPr>
        <w:t>5</w:t>
      </w:r>
      <w:r>
        <w:rPr>
          <w:rFonts w:hint="eastAsia"/>
          <w:bCs/>
          <w:sz w:val="28"/>
          <w:szCs w:val="28"/>
        </w:rPr>
        <w:t>年12月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82906"/>
    <w:multiLevelType w:val="singleLevel"/>
    <w:tmpl w:val="20E8290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7C"/>
    <w:rsid w:val="005D3CAD"/>
    <w:rsid w:val="0064697C"/>
    <w:rsid w:val="00952073"/>
    <w:rsid w:val="009768D6"/>
    <w:rsid w:val="00A81F6B"/>
    <w:rsid w:val="00E15809"/>
    <w:rsid w:val="00E84751"/>
    <w:rsid w:val="00F12F3E"/>
    <w:rsid w:val="29F64FFC"/>
    <w:rsid w:val="2B400C25"/>
    <w:rsid w:val="349A34DB"/>
    <w:rsid w:val="38602906"/>
    <w:rsid w:val="4151103E"/>
    <w:rsid w:val="41EA6276"/>
    <w:rsid w:val="45040775"/>
    <w:rsid w:val="5A257F12"/>
    <w:rsid w:val="62805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spacing w:line="240" w:lineRule="auto"/>
      <w:jc w:val="left"/>
    </w:pPr>
    <w:rPr>
      <w:sz w:val="18"/>
      <w:szCs w:val="18"/>
    </w:rPr>
  </w:style>
  <w:style w:type="paragraph" w:styleId="3">
    <w:name w:val="header"/>
    <w:basedOn w:val="1"/>
    <w:link w:val="10"/>
    <w:qFormat/>
    <w:uiPriority w:val="0"/>
    <w:pPr>
      <w:tabs>
        <w:tab w:val="center" w:pos="4153"/>
        <w:tab w:val="right" w:pos="8306"/>
      </w:tabs>
      <w:snapToGrid w:val="0"/>
      <w:spacing w:line="240" w:lineRule="auto"/>
      <w:jc w:val="center"/>
    </w:pPr>
    <w:rPr>
      <w:sz w:val="18"/>
      <w:szCs w:val="18"/>
    </w:rPr>
  </w:style>
  <w:style w:type="paragraph" w:styleId="4">
    <w:name w:val="Normal (Web)"/>
    <w:basedOn w:val="1"/>
    <w:qFormat/>
    <w:uiPriority w:val="0"/>
    <w:pPr>
      <w:spacing w:beforeAutospacing="1" w:after="0"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26E5" w:themeColor="hyperlink"/>
      <w:u w:val="single"/>
      <w14:textFill>
        <w14:solidFill>
          <w14:schemeClr w14:val="hlink"/>
        </w14:solidFill>
      </w14:textFill>
    </w:rPr>
  </w:style>
  <w:style w:type="character" w:customStyle="1" w:styleId="9">
    <w:name w:val="Unresolved Mention"/>
    <w:basedOn w:val="6"/>
    <w:semiHidden/>
    <w:unhideWhenUsed/>
    <w:qFormat/>
    <w:uiPriority w:val="99"/>
    <w:rPr>
      <w:color w:val="605E5C"/>
      <w:shd w:val="clear" w:color="auto" w:fill="E1DFDD"/>
    </w:rPr>
  </w:style>
  <w:style w:type="character" w:customStyle="1" w:styleId="10">
    <w:name w:val="页眉 字符"/>
    <w:basedOn w:val="6"/>
    <w:link w:val="3"/>
    <w:qFormat/>
    <w:uiPriority w:val="0"/>
    <w:rPr>
      <w:rFonts w:asciiTheme="minorHAnsi" w:hAnsiTheme="minorHAnsi" w:eastAsiaTheme="minorEastAsia" w:cstheme="minorBidi"/>
      <w:kern w:val="2"/>
      <w:sz w:val="18"/>
      <w:szCs w:val="18"/>
    </w:rPr>
  </w:style>
  <w:style w:type="character" w:customStyle="1" w:styleId="11">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1028</Words>
  <Characters>1134</Characters>
  <Lines>31</Lines>
  <Paragraphs>33</Paragraphs>
  <TotalTime>16</TotalTime>
  <ScaleCrop>false</ScaleCrop>
  <LinksUpToDate>false</LinksUpToDate>
  <CharactersWithSpaces>1181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2025-12-19T09:25:00Z</dcterms:created>
  <dc:creator>shelty</dc:creator>
  <cp:lastModifiedBy>小林</cp:lastModifiedBy>
  <cp:lastPrinted>2025-12-29T01:29:00Z</cp:lastPrinted>
  <dcterms:modified xsi:type="dcterms:W3CDTF">2025-12-30T23:53:29Z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D16C3E64EF84455BB91CF31410753CD7_13</vt:lpwstr>
  </property>
  <property fmtid="{D5CDD505-2E9C-101B-9397-08002B2CF9AE}" pid="4" name="KSOTemplateDocerSaveRecord">
    <vt:lpwstr>eyJoZGlkIjoiYmNiOTc3NzMxM2ZmYjQ5NTYyODQ0MTc0OTkwM2M5NmMiLCJ1c2VySWQiOiI0MjIyMzYxNzIifQ==</vt:lpwstr>
  </property>
</Properties>
</file>