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63" w:rsidRPr="00E60964" w:rsidRDefault="00163F63" w:rsidP="00D002FE">
      <w:pPr>
        <w:pStyle w:val="2"/>
        <w:widowControl/>
        <w:ind w:firstLineChars="100" w:firstLine="360"/>
        <w:jc w:val="both"/>
        <w:rPr>
          <w:rFonts w:ascii="黑体" w:eastAsia="黑体" w:hint="default"/>
          <w:color w:val="000000"/>
          <w:shd w:val="clear" w:color="auto" w:fill="FFFFFF"/>
        </w:rPr>
      </w:pPr>
      <w:r w:rsidRPr="00E60964">
        <w:rPr>
          <w:rFonts w:ascii="黑体" w:eastAsia="黑体"/>
          <w:color w:val="000000"/>
          <w:shd w:val="clear" w:color="auto" w:fill="FFFFFF"/>
        </w:rPr>
        <w:t>20</w:t>
      </w:r>
      <w:r w:rsidR="00A36B68" w:rsidRPr="00E31849">
        <w:rPr>
          <w:rFonts w:ascii="黑体" w:eastAsia="黑体"/>
          <w:shd w:val="clear" w:color="auto" w:fill="FFFFFF"/>
        </w:rPr>
        <w:t>20</w:t>
      </w:r>
      <w:r w:rsidRPr="00E60964">
        <w:rPr>
          <w:rFonts w:ascii="黑体" w:eastAsia="黑体"/>
          <w:color w:val="000000"/>
          <w:shd w:val="clear" w:color="auto" w:fill="FFFFFF"/>
        </w:rPr>
        <w:t>年外国语学院硕士研究生招生调剂工作办法</w:t>
      </w:r>
    </w:p>
    <w:p w:rsidR="00976AF8" w:rsidRDefault="00976AF8" w:rsidP="00D002FE">
      <w:pPr>
        <w:spacing w:after="0"/>
        <w:jc w:val="both"/>
      </w:pPr>
    </w:p>
    <w:p w:rsidR="00685606" w:rsidRPr="00976AF8" w:rsidRDefault="00685606" w:rsidP="00D002FE">
      <w:pPr>
        <w:spacing w:after="0"/>
        <w:jc w:val="both"/>
      </w:pPr>
    </w:p>
    <w:p w:rsidR="00685606" w:rsidRPr="002F1898" w:rsidRDefault="00163F63" w:rsidP="00D002FE">
      <w:pPr>
        <w:spacing w:line="288" w:lineRule="auto"/>
        <w:ind w:firstLineChars="200" w:firstLine="600"/>
        <w:jc w:val="both"/>
        <w:rPr>
          <w:rFonts w:ascii="仿宋_GB2312" w:eastAsia="仿宋_GB2312" w:hAnsi="仿宋"/>
          <w:sz w:val="30"/>
          <w:szCs w:val="30"/>
        </w:rPr>
      </w:pPr>
      <w:r w:rsidRPr="002F1898">
        <w:rPr>
          <w:rFonts w:ascii="仿宋_GB2312" w:eastAsia="仿宋_GB2312" w:hAnsi="仿宋"/>
          <w:sz w:val="30"/>
          <w:szCs w:val="30"/>
        </w:rPr>
        <w:t>根据教育部</w:t>
      </w:r>
      <w:r w:rsidR="00A36B68" w:rsidRPr="002F1898">
        <w:rPr>
          <w:rFonts w:ascii="仿宋_GB2312" w:eastAsia="仿宋_GB2312" w:hAnsi="仿宋" w:hint="eastAsia"/>
          <w:sz w:val="30"/>
          <w:szCs w:val="30"/>
        </w:rPr>
        <w:t>《2020年全国硕士研究生招生工作管理规定》（教学函〔2019〕6号）、《教育部办公厅关于做好2020年全国硕士研究生复试工作的通知》（教学厅〔2020〕4号）等文件关于硕士研究生招生调剂工作的精神和江西省教育考试院、南昌航空大学具体要求，为做好我院2020年硕士研究生招生调剂工作，特制定本办法。</w:t>
      </w:r>
    </w:p>
    <w:p w:rsidR="002F1898" w:rsidRPr="002F1898" w:rsidRDefault="002F1898" w:rsidP="00D002FE">
      <w:pPr>
        <w:spacing w:line="288" w:lineRule="auto"/>
        <w:jc w:val="both"/>
        <w:rPr>
          <w:rFonts w:ascii="黑体" w:eastAsia="黑体" w:hAnsi="仿宋"/>
          <w:b/>
          <w:sz w:val="30"/>
          <w:szCs w:val="30"/>
        </w:rPr>
      </w:pPr>
      <w:r w:rsidRPr="002F1898">
        <w:rPr>
          <w:rFonts w:ascii="黑体" w:eastAsia="黑体" w:hAnsi="仿宋" w:hint="eastAsia"/>
          <w:b/>
          <w:sz w:val="30"/>
          <w:szCs w:val="30"/>
        </w:rPr>
        <w:t>一、</w:t>
      </w:r>
      <w:r w:rsidR="00A36B68" w:rsidRPr="002F1898">
        <w:rPr>
          <w:rFonts w:ascii="黑体" w:eastAsia="黑体" w:hAnsi="仿宋" w:hint="eastAsia"/>
          <w:b/>
          <w:sz w:val="30"/>
          <w:szCs w:val="30"/>
        </w:rPr>
        <w:t>总则</w:t>
      </w:r>
    </w:p>
    <w:p w:rsidR="002F1898" w:rsidRPr="002F1898" w:rsidRDefault="00A36B68"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（一）以质量为核心，坚持全面衡量、择优录取、宁缺毋滥的原则，严格按照教育部、江西省教育考试院有关文件规定，依据调剂基本条件和要求以及本办法，择优选拔调剂考生进入复试。</w:t>
      </w:r>
    </w:p>
    <w:p w:rsidR="00A36B68" w:rsidRPr="002F1898" w:rsidRDefault="00A36B68"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（二）所有调剂考生（包括外单位调剂考生、校内调剂考生），必须通过教育部指定的调剂系统进行调剂志愿的填报、复试通知的确认以及待录取通知的确认。</w:t>
      </w:r>
    </w:p>
    <w:p w:rsidR="00A36B68" w:rsidRPr="002F1898" w:rsidRDefault="00A36B68"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（三）设定调剂志愿锁定时间为</w:t>
      </w:r>
      <w:r w:rsidRPr="00DE5F7A">
        <w:rPr>
          <w:rFonts w:ascii="仿宋_GB2312" w:eastAsia="仿宋_GB2312" w:hAnsi="仿宋" w:hint="eastAsia"/>
          <w:color w:val="FF0000"/>
          <w:sz w:val="30"/>
          <w:szCs w:val="30"/>
        </w:rPr>
        <w:t>36小时</w:t>
      </w:r>
      <w:r w:rsidRPr="002F1898">
        <w:rPr>
          <w:rFonts w:ascii="仿宋_GB2312" w:eastAsia="仿宋_GB2312" w:hAnsi="仿宋" w:hint="eastAsia"/>
          <w:sz w:val="30"/>
          <w:szCs w:val="30"/>
        </w:rPr>
        <w:t>，锁定期间原则上不得解锁。</w:t>
      </w:r>
    </w:p>
    <w:p w:rsidR="00A36B68" w:rsidRPr="002F1898" w:rsidRDefault="00A36B68"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四）考生申请调剂前，可登陆我校研究生院网站查阅《南昌航空大学2020年硕士研究生招生学科目录》，了解相关专业的报考条件、研究方向、初试科目、复试科目、学院联系方式等信息，以及相关专业招生、培养、奖助、就业等政策。</w:t>
      </w:r>
    </w:p>
    <w:p w:rsidR="00A36B68" w:rsidRPr="002F1898" w:rsidRDefault="002F1898" w:rsidP="00D002FE">
      <w:pPr>
        <w:spacing w:line="288" w:lineRule="auto"/>
        <w:jc w:val="both"/>
        <w:rPr>
          <w:rFonts w:ascii="黑体" w:eastAsia="黑体" w:hAnsi="仿宋"/>
          <w:b/>
          <w:sz w:val="30"/>
          <w:szCs w:val="30"/>
        </w:rPr>
      </w:pPr>
      <w:r w:rsidRPr="002F1898">
        <w:rPr>
          <w:rFonts w:ascii="黑体" w:eastAsia="黑体" w:hAnsi="仿宋" w:hint="eastAsia"/>
          <w:b/>
          <w:sz w:val="30"/>
          <w:szCs w:val="30"/>
        </w:rPr>
        <w:t>二、</w:t>
      </w:r>
      <w:r w:rsidR="00163F63" w:rsidRPr="002F1898">
        <w:rPr>
          <w:rFonts w:ascii="黑体" w:eastAsia="黑体" w:hAnsi="仿宋" w:hint="eastAsia"/>
          <w:b/>
          <w:sz w:val="30"/>
          <w:szCs w:val="30"/>
        </w:rPr>
        <w:t>调剂基本原则</w:t>
      </w:r>
    </w:p>
    <w:p w:rsidR="00A36B68" w:rsidRPr="002F1898" w:rsidRDefault="00A36B68"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（一）初试成绩符合第一志愿报考专业的一区的国家线。</w:t>
      </w:r>
    </w:p>
    <w:p w:rsidR="00A36B68" w:rsidRPr="002F1898" w:rsidRDefault="00A36B68"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（二）第一志愿报考专业与调入专业相同或相近。第一志愿初试科目与调入专业初试科目相同或相近。</w:t>
      </w:r>
    </w:p>
    <w:p w:rsidR="00256D73" w:rsidRPr="002F1898" w:rsidRDefault="00A36B68"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lastRenderedPageBreak/>
        <w:t>（三）对申请我</w:t>
      </w:r>
      <w:r w:rsidR="00D002FE">
        <w:rPr>
          <w:rFonts w:ascii="仿宋_GB2312" w:eastAsia="仿宋_GB2312" w:hAnsi="仿宋" w:hint="eastAsia"/>
          <w:sz w:val="30"/>
          <w:szCs w:val="30"/>
        </w:rPr>
        <w:t>院</w:t>
      </w:r>
      <w:r w:rsidRPr="002F1898">
        <w:rPr>
          <w:rFonts w:ascii="仿宋_GB2312" w:eastAsia="仿宋_GB2312" w:hAnsi="仿宋" w:hint="eastAsia"/>
          <w:sz w:val="30"/>
          <w:szCs w:val="30"/>
        </w:rPr>
        <w:t>同一专业，初试科目不完全相同</w:t>
      </w:r>
      <w:r w:rsidR="00256D73" w:rsidRPr="002F1898">
        <w:rPr>
          <w:rFonts w:ascii="仿宋_GB2312" w:eastAsia="仿宋_GB2312" w:hAnsi="仿宋" w:hint="eastAsia"/>
          <w:sz w:val="30"/>
          <w:szCs w:val="30"/>
        </w:rPr>
        <w:t>或由各高校自主命题</w:t>
      </w:r>
      <w:r w:rsidRPr="002F1898">
        <w:rPr>
          <w:rFonts w:ascii="仿宋_GB2312" w:eastAsia="仿宋_GB2312" w:hAnsi="仿宋" w:hint="eastAsia"/>
          <w:sz w:val="30"/>
          <w:szCs w:val="30"/>
        </w:rPr>
        <w:t>的调剂考生，由于考生</w:t>
      </w:r>
      <w:proofErr w:type="gramStart"/>
      <w:r w:rsidRPr="002F1898">
        <w:rPr>
          <w:rFonts w:ascii="仿宋_GB2312" w:eastAsia="仿宋_GB2312" w:hAnsi="仿宋" w:hint="eastAsia"/>
          <w:sz w:val="30"/>
          <w:szCs w:val="30"/>
        </w:rPr>
        <w:t>一</w:t>
      </w:r>
      <w:proofErr w:type="gramEnd"/>
      <w:r w:rsidRPr="002F1898">
        <w:rPr>
          <w:rFonts w:ascii="仿宋_GB2312" w:eastAsia="仿宋_GB2312" w:hAnsi="仿宋" w:hint="eastAsia"/>
          <w:sz w:val="30"/>
          <w:szCs w:val="30"/>
        </w:rPr>
        <w:t>志愿报考高校差异，考生总成绩不具备可比性，</w:t>
      </w:r>
      <w:r w:rsidR="00256D73" w:rsidRPr="002F1898">
        <w:rPr>
          <w:rFonts w:ascii="仿宋_GB2312" w:eastAsia="仿宋_GB2312" w:hAnsi="仿宋" w:hint="eastAsia"/>
          <w:sz w:val="30"/>
          <w:szCs w:val="30"/>
        </w:rPr>
        <w:t>遴选进入复试的考生将以学业水平</w:t>
      </w:r>
      <w:r w:rsidR="00787906" w:rsidRPr="002F1898">
        <w:rPr>
          <w:rFonts w:ascii="仿宋_GB2312" w:eastAsia="仿宋_GB2312" w:hAnsi="仿宋" w:hint="eastAsia"/>
          <w:sz w:val="30"/>
          <w:szCs w:val="30"/>
        </w:rPr>
        <w:t>和专业综合</w:t>
      </w:r>
      <w:r w:rsidR="00D002FE">
        <w:rPr>
          <w:rFonts w:ascii="仿宋_GB2312" w:eastAsia="仿宋_GB2312" w:hAnsi="仿宋" w:hint="eastAsia"/>
          <w:sz w:val="30"/>
          <w:szCs w:val="30"/>
        </w:rPr>
        <w:t>应</w:t>
      </w:r>
      <w:r w:rsidR="00787906" w:rsidRPr="002F1898">
        <w:rPr>
          <w:rFonts w:ascii="仿宋_GB2312" w:eastAsia="仿宋_GB2312" w:hAnsi="仿宋" w:hint="eastAsia"/>
          <w:sz w:val="30"/>
          <w:szCs w:val="30"/>
        </w:rPr>
        <w:t>用能力</w:t>
      </w:r>
      <w:r w:rsidR="00256D73" w:rsidRPr="002F1898">
        <w:rPr>
          <w:rFonts w:ascii="仿宋_GB2312" w:eastAsia="仿宋_GB2312" w:hAnsi="仿宋" w:hint="eastAsia"/>
          <w:sz w:val="30"/>
          <w:szCs w:val="30"/>
        </w:rPr>
        <w:t>为核心，全面衡量、择优选拔调剂考生进入复试，主要依据如下：与拟调入专业相关的竞赛获奖</w:t>
      </w:r>
      <w:r w:rsidR="00787906" w:rsidRPr="002F1898">
        <w:rPr>
          <w:rFonts w:ascii="仿宋_GB2312" w:eastAsia="仿宋_GB2312" w:hAnsi="仿宋" w:hint="eastAsia"/>
          <w:sz w:val="30"/>
          <w:szCs w:val="30"/>
        </w:rPr>
        <w:t>、</w:t>
      </w:r>
      <w:r w:rsidR="00256D73" w:rsidRPr="002F1898">
        <w:rPr>
          <w:rFonts w:ascii="仿宋_GB2312" w:eastAsia="仿宋_GB2312" w:hAnsi="仿宋" w:hint="eastAsia"/>
          <w:sz w:val="30"/>
          <w:szCs w:val="30"/>
        </w:rPr>
        <w:t>尤其是全国性专业竞赛获奖</w:t>
      </w:r>
      <w:r w:rsidR="00787906" w:rsidRPr="002F1898">
        <w:rPr>
          <w:rFonts w:ascii="仿宋_GB2312" w:eastAsia="仿宋_GB2312" w:hAnsi="仿宋" w:hint="eastAsia"/>
          <w:sz w:val="30"/>
          <w:szCs w:val="30"/>
        </w:rPr>
        <w:t>，</w:t>
      </w:r>
      <w:r w:rsidR="00256D73" w:rsidRPr="002F1898">
        <w:rPr>
          <w:rFonts w:ascii="仿宋_GB2312" w:eastAsia="仿宋_GB2312" w:hAnsi="仿宋" w:hint="eastAsia"/>
          <w:sz w:val="30"/>
          <w:szCs w:val="30"/>
        </w:rPr>
        <w:t>所获专业（职业）资格（水平）证书，</w:t>
      </w:r>
      <w:r w:rsidR="00787906" w:rsidRPr="002F1898">
        <w:rPr>
          <w:rFonts w:ascii="仿宋_GB2312" w:eastAsia="仿宋_GB2312" w:hAnsi="仿宋" w:hint="eastAsia"/>
          <w:sz w:val="30"/>
          <w:szCs w:val="30"/>
        </w:rPr>
        <w:t>初试科目及分数，</w:t>
      </w:r>
      <w:r w:rsidR="00256D73" w:rsidRPr="002F1898">
        <w:rPr>
          <w:rFonts w:ascii="仿宋_GB2312" w:eastAsia="仿宋_GB2312" w:hAnsi="仿宋" w:hint="eastAsia"/>
          <w:sz w:val="30"/>
          <w:szCs w:val="30"/>
        </w:rPr>
        <w:t>毕业院校和第一志愿报考院校综合排名和学科水平，</w:t>
      </w:r>
      <w:r w:rsidR="00787906" w:rsidRPr="002F1898">
        <w:rPr>
          <w:rFonts w:ascii="仿宋_GB2312" w:eastAsia="仿宋_GB2312" w:hAnsi="仿宋" w:hint="eastAsia"/>
          <w:sz w:val="30"/>
          <w:szCs w:val="30"/>
        </w:rPr>
        <w:t>大学</w:t>
      </w:r>
      <w:r w:rsidR="00256D73" w:rsidRPr="002F1898">
        <w:rPr>
          <w:rFonts w:ascii="仿宋_GB2312" w:eastAsia="仿宋_GB2312" w:hAnsi="仿宋" w:hint="eastAsia"/>
          <w:sz w:val="30"/>
          <w:szCs w:val="30"/>
        </w:rPr>
        <w:t>阶段</w:t>
      </w:r>
      <w:r w:rsidR="00787906" w:rsidRPr="002F1898">
        <w:rPr>
          <w:rFonts w:ascii="仿宋_GB2312" w:eastAsia="仿宋_GB2312" w:hAnsi="仿宋" w:hint="eastAsia"/>
          <w:sz w:val="30"/>
          <w:szCs w:val="30"/>
        </w:rPr>
        <w:t>学业</w:t>
      </w:r>
      <w:r w:rsidR="00256D73" w:rsidRPr="002F1898">
        <w:rPr>
          <w:rFonts w:ascii="仿宋_GB2312" w:eastAsia="仿宋_GB2312" w:hAnsi="仿宋" w:hint="eastAsia"/>
          <w:sz w:val="30"/>
          <w:szCs w:val="30"/>
        </w:rPr>
        <w:t>成绩，</w:t>
      </w:r>
      <w:r w:rsidR="00787906" w:rsidRPr="002F1898">
        <w:rPr>
          <w:rFonts w:ascii="仿宋_GB2312" w:eastAsia="仿宋_GB2312" w:hAnsi="仿宋" w:hint="eastAsia"/>
          <w:sz w:val="30"/>
          <w:szCs w:val="30"/>
        </w:rPr>
        <w:t>大学期间主持或参与的课题研究、科研成果，毕业论文，专家推荐</w:t>
      </w:r>
      <w:r w:rsidR="00256D73" w:rsidRPr="002F1898">
        <w:rPr>
          <w:rFonts w:ascii="仿宋_GB2312" w:eastAsia="仿宋_GB2312" w:hAnsi="仿宋" w:hint="eastAsia"/>
          <w:sz w:val="30"/>
          <w:szCs w:val="30"/>
        </w:rPr>
        <w:t>等。</w:t>
      </w:r>
    </w:p>
    <w:p w:rsidR="00685606" w:rsidRPr="002F1898" w:rsidRDefault="00964711"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（四）</w:t>
      </w:r>
      <w:r w:rsidR="00A65AE4" w:rsidRPr="002F1898">
        <w:rPr>
          <w:rFonts w:ascii="仿宋_GB2312" w:eastAsia="仿宋_GB2312" w:hAnsi="仿宋" w:hint="eastAsia"/>
          <w:sz w:val="30"/>
          <w:szCs w:val="30"/>
        </w:rPr>
        <w:t>坚持公平、公正、公开的原则，综合</w:t>
      </w:r>
      <w:proofErr w:type="gramStart"/>
      <w:r w:rsidR="00A65AE4" w:rsidRPr="002F1898">
        <w:rPr>
          <w:rFonts w:ascii="仿宋_GB2312" w:eastAsia="仿宋_GB2312" w:hAnsi="仿宋" w:hint="eastAsia"/>
          <w:sz w:val="30"/>
          <w:szCs w:val="30"/>
        </w:rPr>
        <w:t>考量</w:t>
      </w:r>
      <w:proofErr w:type="gramEnd"/>
      <w:r w:rsidR="00A65AE4" w:rsidRPr="002F1898">
        <w:rPr>
          <w:rFonts w:ascii="仿宋_GB2312" w:eastAsia="仿宋_GB2312" w:hAnsi="仿宋" w:hint="eastAsia"/>
          <w:sz w:val="30"/>
          <w:szCs w:val="30"/>
        </w:rPr>
        <w:t>，择优选拔。</w:t>
      </w:r>
    </w:p>
    <w:p w:rsidR="00945566" w:rsidRPr="002F1898" w:rsidRDefault="00945566" w:rsidP="00D002FE">
      <w:pPr>
        <w:spacing w:line="288" w:lineRule="auto"/>
        <w:jc w:val="both"/>
        <w:rPr>
          <w:rFonts w:ascii="黑体" w:eastAsia="黑体" w:hAnsi="仿宋"/>
          <w:b/>
          <w:sz w:val="30"/>
          <w:szCs w:val="30"/>
        </w:rPr>
      </w:pPr>
      <w:r w:rsidRPr="002F1898">
        <w:rPr>
          <w:rFonts w:ascii="黑体" w:eastAsia="黑体" w:hAnsi="仿宋" w:hint="eastAsia"/>
          <w:b/>
          <w:sz w:val="30"/>
          <w:szCs w:val="30"/>
        </w:rPr>
        <w:t>三、调剂工作程序</w:t>
      </w:r>
    </w:p>
    <w:p w:rsidR="00945566" w:rsidRPr="002F1898" w:rsidRDefault="00945566"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（一）报名</w:t>
      </w:r>
    </w:p>
    <w:p w:rsidR="00945566" w:rsidRPr="002F1898" w:rsidRDefault="00945566" w:rsidP="00D002FE">
      <w:pPr>
        <w:spacing w:line="288" w:lineRule="auto"/>
        <w:ind w:firstLineChars="200" w:firstLine="600"/>
        <w:jc w:val="both"/>
        <w:rPr>
          <w:rFonts w:ascii="仿宋_GB2312" w:eastAsia="仿宋_GB2312" w:hAnsi="仿宋"/>
          <w:sz w:val="30"/>
          <w:szCs w:val="30"/>
        </w:rPr>
      </w:pPr>
      <w:r w:rsidRPr="002F1898">
        <w:rPr>
          <w:rFonts w:ascii="仿宋_GB2312" w:eastAsia="仿宋_GB2312" w:hAnsi="仿宋" w:hint="eastAsia"/>
          <w:sz w:val="30"/>
          <w:szCs w:val="30"/>
        </w:rPr>
        <w:t>我院调剂报名开始时间为</w:t>
      </w:r>
      <w:r w:rsidRPr="00DE5F7A">
        <w:rPr>
          <w:rFonts w:ascii="仿宋_GB2312" w:eastAsia="仿宋_GB2312" w:hAnsi="仿宋" w:hint="eastAsia"/>
          <w:color w:val="FF0000"/>
          <w:sz w:val="30"/>
          <w:szCs w:val="30"/>
        </w:rPr>
        <w:t>5月2</w:t>
      </w:r>
      <w:r w:rsidR="00DE5F7A" w:rsidRPr="00DE5F7A">
        <w:rPr>
          <w:rFonts w:ascii="仿宋_GB2312" w:eastAsia="仿宋_GB2312" w:hAnsi="仿宋" w:hint="eastAsia"/>
          <w:color w:val="FF0000"/>
          <w:sz w:val="30"/>
          <w:szCs w:val="30"/>
        </w:rPr>
        <w:t>1</w:t>
      </w:r>
      <w:r w:rsidRPr="00DE5F7A">
        <w:rPr>
          <w:rFonts w:ascii="仿宋_GB2312" w:eastAsia="仿宋_GB2312" w:hAnsi="仿宋" w:hint="eastAsia"/>
          <w:color w:val="FF0000"/>
          <w:sz w:val="30"/>
          <w:szCs w:val="30"/>
        </w:rPr>
        <w:t>日</w:t>
      </w:r>
      <w:r w:rsidRPr="002F1898">
        <w:rPr>
          <w:rFonts w:ascii="仿宋_GB2312" w:eastAsia="仿宋_GB2312" w:hAnsi="仿宋" w:hint="eastAsia"/>
          <w:sz w:val="30"/>
          <w:szCs w:val="30"/>
        </w:rPr>
        <w:t>。关闭时间以满足各专业调剂所需报名人数为准。每次开放调剂系统持续时间不低于12小时。</w:t>
      </w:r>
    </w:p>
    <w:p w:rsidR="00A36B68" w:rsidRPr="002F1898" w:rsidRDefault="00945566"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（二）选拔</w:t>
      </w:r>
    </w:p>
    <w:p w:rsidR="00945566" w:rsidRPr="002F1898" w:rsidRDefault="00945566" w:rsidP="00D002FE">
      <w:pPr>
        <w:spacing w:line="288" w:lineRule="auto"/>
        <w:ind w:firstLineChars="200" w:firstLine="600"/>
        <w:jc w:val="both"/>
        <w:rPr>
          <w:rFonts w:ascii="仿宋_GB2312" w:eastAsia="仿宋_GB2312" w:hAnsi="仿宋"/>
          <w:sz w:val="30"/>
          <w:szCs w:val="30"/>
        </w:rPr>
      </w:pPr>
      <w:r w:rsidRPr="002F1898">
        <w:rPr>
          <w:rFonts w:ascii="仿宋_GB2312" w:eastAsia="仿宋_GB2312" w:hAnsi="仿宋" w:hint="eastAsia"/>
          <w:sz w:val="30"/>
          <w:szCs w:val="30"/>
        </w:rPr>
        <w:t xml:space="preserve"> </w:t>
      </w:r>
      <w:r w:rsidR="00685606" w:rsidRPr="002F1898">
        <w:rPr>
          <w:rFonts w:ascii="仿宋_GB2312" w:eastAsia="仿宋_GB2312" w:hAnsi="仿宋" w:hint="eastAsia"/>
          <w:sz w:val="30"/>
          <w:szCs w:val="30"/>
        </w:rPr>
        <w:t>1.我院</w:t>
      </w:r>
      <w:r w:rsidRPr="002F1898">
        <w:rPr>
          <w:rFonts w:ascii="仿宋_GB2312" w:eastAsia="仿宋_GB2312" w:hAnsi="仿宋" w:hint="eastAsia"/>
          <w:sz w:val="30"/>
          <w:szCs w:val="30"/>
        </w:rPr>
        <w:t>通过调剂系统管理平台向初选调剂考生发送复试通知。</w:t>
      </w:r>
      <w:r w:rsidR="00EC5393" w:rsidRPr="002F1898">
        <w:rPr>
          <w:rFonts w:ascii="仿宋_GB2312" w:eastAsia="仿宋_GB2312" w:hAnsi="仿宋" w:hint="eastAsia"/>
          <w:sz w:val="30"/>
          <w:szCs w:val="30"/>
        </w:rPr>
        <w:t>考生</w:t>
      </w:r>
      <w:r w:rsidR="001A1753" w:rsidRPr="002F1898">
        <w:rPr>
          <w:rFonts w:ascii="仿宋_GB2312" w:eastAsia="仿宋_GB2312" w:hAnsi="仿宋" w:hint="eastAsia"/>
          <w:sz w:val="30"/>
          <w:szCs w:val="30"/>
        </w:rPr>
        <w:t>应</w:t>
      </w:r>
      <w:r w:rsidR="00EC5393" w:rsidRPr="002F1898">
        <w:rPr>
          <w:rFonts w:ascii="仿宋_GB2312" w:eastAsia="仿宋_GB2312" w:hAnsi="仿宋" w:hint="eastAsia"/>
          <w:sz w:val="30"/>
          <w:szCs w:val="30"/>
        </w:rPr>
        <w:t>在我院发送复试通知的</w:t>
      </w:r>
      <w:r w:rsidR="00685606" w:rsidRPr="00DE5F7A">
        <w:rPr>
          <w:rFonts w:ascii="仿宋_GB2312" w:eastAsia="仿宋_GB2312" w:hAnsi="仿宋" w:hint="eastAsia"/>
          <w:color w:val="FF0000"/>
          <w:sz w:val="30"/>
          <w:szCs w:val="30"/>
        </w:rPr>
        <w:t>24</w:t>
      </w:r>
      <w:r w:rsidR="00EC5393" w:rsidRPr="00DE5F7A">
        <w:rPr>
          <w:rFonts w:ascii="仿宋_GB2312" w:eastAsia="仿宋_GB2312" w:hAnsi="仿宋" w:hint="eastAsia"/>
          <w:color w:val="FF0000"/>
          <w:sz w:val="30"/>
          <w:szCs w:val="30"/>
        </w:rPr>
        <w:t>小时内</w:t>
      </w:r>
      <w:r w:rsidR="00EC5393" w:rsidRPr="002F1898">
        <w:rPr>
          <w:rFonts w:ascii="仿宋_GB2312" w:eastAsia="仿宋_GB2312" w:hAnsi="仿宋" w:hint="eastAsia"/>
          <w:sz w:val="30"/>
          <w:szCs w:val="30"/>
        </w:rPr>
        <w:t>确认</w:t>
      </w:r>
      <w:r w:rsidRPr="002F1898">
        <w:rPr>
          <w:rFonts w:ascii="仿宋_GB2312" w:eastAsia="仿宋_GB2312" w:hAnsi="仿宋" w:hint="eastAsia"/>
          <w:sz w:val="30"/>
          <w:szCs w:val="30"/>
        </w:rPr>
        <w:t>接受或拒绝复试，逾期不确认者视为自动放弃复试资格，学院可撤销</w:t>
      </w:r>
      <w:r w:rsidR="00D002FE">
        <w:rPr>
          <w:rFonts w:ascii="仿宋_GB2312" w:eastAsia="仿宋_GB2312" w:hAnsi="仿宋" w:hint="eastAsia"/>
          <w:sz w:val="30"/>
          <w:szCs w:val="30"/>
        </w:rPr>
        <w:t>其</w:t>
      </w:r>
      <w:r w:rsidRPr="002F1898">
        <w:rPr>
          <w:rFonts w:ascii="仿宋_GB2312" w:eastAsia="仿宋_GB2312" w:hAnsi="仿宋" w:hint="eastAsia"/>
          <w:sz w:val="30"/>
          <w:szCs w:val="30"/>
        </w:rPr>
        <w:t>复试，递补其他考生。如因考生个人原因未及时确认导致复试通知逾期被撤销的，责任由考生本人负责。</w:t>
      </w:r>
      <w:r w:rsidR="00685606" w:rsidRPr="002F1898">
        <w:rPr>
          <w:rFonts w:ascii="仿宋_GB2312" w:eastAsia="仿宋_GB2312" w:hAnsi="仿宋"/>
          <w:sz w:val="30"/>
          <w:szCs w:val="30"/>
        </w:rPr>
        <w:t>如报名调剂的考生已经接受了其他招生单位的待录取通知，视为主动放弃我校的调剂志愿。</w:t>
      </w:r>
    </w:p>
    <w:p w:rsidR="002F1898" w:rsidRPr="002F1898" w:rsidRDefault="00685606" w:rsidP="00D002FE">
      <w:pPr>
        <w:spacing w:line="288" w:lineRule="auto"/>
        <w:ind w:firstLineChars="200" w:firstLine="600"/>
        <w:jc w:val="both"/>
        <w:rPr>
          <w:rFonts w:ascii="仿宋_GB2312" w:eastAsia="仿宋_GB2312" w:hAnsi="仿宋"/>
          <w:sz w:val="30"/>
          <w:szCs w:val="30"/>
        </w:rPr>
      </w:pPr>
      <w:r w:rsidRPr="002F1898">
        <w:rPr>
          <w:rFonts w:ascii="仿宋_GB2312" w:eastAsia="仿宋_GB2312" w:hAnsi="仿宋" w:hint="eastAsia"/>
          <w:sz w:val="30"/>
          <w:szCs w:val="30"/>
        </w:rPr>
        <w:t>2</w:t>
      </w:r>
      <w:r w:rsidR="00945566" w:rsidRPr="002F1898">
        <w:rPr>
          <w:rFonts w:ascii="仿宋_GB2312" w:eastAsia="仿宋_GB2312" w:hAnsi="仿宋" w:hint="eastAsia"/>
          <w:sz w:val="30"/>
          <w:szCs w:val="30"/>
        </w:rPr>
        <w:t>、</w:t>
      </w:r>
      <w:r w:rsidR="00E60964" w:rsidRPr="002F1898">
        <w:rPr>
          <w:rFonts w:ascii="仿宋_GB2312" w:eastAsia="仿宋_GB2312" w:hAnsi="仿宋" w:hint="eastAsia"/>
          <w:sz w:val="30"/>
          <w:szCs w:val="30"/>
        </w:rPr>
        <w:t>我</w:t>
      </w:r>
      <w:r w:rsidR="00945566" w:rsidRPr="002F1898">
        <w:rPr>
          <w:rFonts w:ascii="仿宋_GB2312" w:eastAsia="仿宋_GB2312" w:hAnsi="仿宋" w:hint="eastAsia"/>
          <w:sz w:val="30"/>
          <w:szCs w:val="30"/>
        </w:rPr>
        <w:t>院将接受复试通知的调剂考生名单报送研究生院。研究生院将对接受复试通知的调剂考生信息进行公开。</w:t>
      </w:r>
    </w:p>
    <w:p w:rsidR="00945566" w:rsidRPr="002F1898" w:rsidRDefault="00E60964" w:rsidP="00D002FE">
      <w:pPr>
        <w:spacing w:line="288" w:lineRule="auto"/>
        <w:jc w:val="both"/>
        <w:rPr>
          <w:rFonts w:ascii="仿宋_GB2312" w:eastAsia="仿宋_GB2312" w:hAnsi="仿宋"/>
          <w:sz w:val="30"/>
          <w:szCs w:val="30"/>
        </w:rPr>
      </w:pPr>
      <w:r w:rsidRPr="002F1898">
        <w:rPr>
          <w:rFonts w:ascii="仿宋_GB2312" w:eastAsia="仿宋_GB2312" w:hAnsi="仿宋" w:hint="eastAsia"/>
          <w:sz w:val="30"/>
          <w:szCs w:val="30"/>
        </w:rPr>
        <w:t>（三）复试</w:t>
      </w:r>
    </w:p>
    <w:p w:rsidR="00E60964" w:rsidRPr="002F1898" w:rsidRDefault="00E60964" w:rsidP="00D002FE">
      <w:pPr>
        <w:spacing w:line="288" w:lineRule="auto"/>
        <w:ind w:firstLineChars="200" w:firstLine="600"/>
        <w:jc w:val="both"/>
        <w:rPr>
          <w:rFonts w:ascii="仿宋_GB2312" w:eastAsia="仿宋_GB2312" w:hAnsi="仿宋"/>
          <w:sz w:val="30"/>
          <w:szCs w:val="30"/>
        </w:rPr>
      </w:pPr>
      <w:r w:rsidRPr="002F1898">
        <w:rPr>
          <w:rFonts w:ascii="仿宋_GB2312" w:eastAsia="仿宋_GB2312" w:hAnsi="仿宋" w:hint="eastAsia"/>
          <w:sz w:val="30"/>
          <w:szCs w:val="30"/>
        </w:rPr>
        <w:lastRenderedPageBreak/>
        <w:t>考生参加远程网络复试，具体要求见我校研究生院网站《南昌航空大学2020年硕士研究生复试工作考场规则及考生须知》。</w:t>
      </w:r>
    </w:p>
    <w:p w:rsidR="002F1898" w:rsidRPr="002F1898" w:rsidRDefault="00443636" w:rsidP="00D002FE">
      <w:pPr>
        <w:spacing w:line="288"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我院</w:t>
      </w:r>
      <w:r w:rsidR="002F1898" w:rsidRPr="002F1898">
        <w:rPr>
          <w:rFonts w:ascii="仿宋_GB2312" w:eastAsia="仿宋_GB2312" w:hAnsi="仿宋" w:hint="eastAsia"/>
          <w:sz w:val="30"/>
          <w:szCs w:val="30"/>
        </w:rPr>
        <w:t>网络远程复试</w:t>
      </w:r>
      <w:r w:rsidR="00D002FE">
        <w:rPr>
          <w:rFonts w:ascii="仿宋_GB2312" w:eastAsia="仿宋_GB2312" w:hAnsi="仿宋" w:hint="eastAsia"/>
          <w:sz w:val="30"/>
          <w:szCs w:val="30"/>
        </w:rPr>
        <w:t>面试拟</w:t>
      </w:r>
      <w:r w:rsidR="002F1898" w:rsidRPr="002F1898">
        <w:rPr>
          <w:rFonts w:ascii="仿宋_GB2312" w:eastAsia="仿宋_GB2312" w:hAnsi="仿宋" w:hint="eastAsia"/>
          <w:sz w:val="30"/>
          <w:szCs w:val="30"/>
        </w:rPr>
        <w:t>采用钉钉平台。</w:t>
      </w:r>
    </w:p>
    <w:p w:rsidR="002F1898" w:rsidRPr="0083066C" w:rsidRDefault="002F1898" w:rsidP="00D002FE">
      <w:pPr>
        <w:spacing w:line="288" w:lineRule="auto"/>
        <w:ind w:firstLineChars="150" w:firstLine="450"/>
        <w:jc w:val="both"/>
        <w:rPr>
          <w:rFonts w:ascii="黑体" w:eastAsia="黑体" w:hAnsi="仿宋" w:cs="Times New Roman"/>
          <w:sz w:val="30"/>
          <w:szCs w:val="30"/>
        </w:rPr>
      </w:pPr>
      <w:r w:rsidRPr="0083066C">
        <w:rPr>
          <w:rFonts w:ascii="黑体" w:eastAsia="黑体" w:hAnsi="仿宋" w:cs="Times New Roman" w:hint="eastAsia"/>
          <w:sz w:val="30"/>
          <w:szCs w:val="30"/>
        </w:rPr>
        <w:t>复试内容</w:t>
      </w:r>
    </w:p>
    <w:p w:rsidR="002F1898" w:rsidRPr="00D002FE" w:rsidRDefault="002F1898" w:rsidP="00D002FE">
      <w:pPr>
        <w:spacing w:line="288" w:lineRule="auto"/>
        <w:jc w:val="both"/>
        <w:rPr>
          <w:rFonts w:ascii="黑体" w:eastAsia="黑体" w:hAnsi="仿宋"/>
          <w:b/>
          <w:sz w:val="30"/>
          <w:szCs w:val="30"/>
        </w:rPr>
      </w:pPr>
      <w:r w:rsidRPr="00D002FE">
        <w:rPr>
          <w:rFonts w:ascii="黑体" w:eastAsia="黑体" w:hAnsi="仿宋" w:hint="eastAsia"/>
          <w:b/>
          <w:sz w:val="30"/>
          <w:szCs w:val="30"/>
        </w:rPr>
        <w:t>1.综合面试（总分100分）</w:t>
      </w:r>
    </w:p>
    <w:p w:rsidR="009C0E46" w:rsidRDefault="002F1898" w:rsidP="00D002FE">
      <w:pPr>
        <w:spacing w:line="288"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综合面试由</w:t>
      </w:r>
      <w:r w:rsidRPr="003E799F">
        <w:rPr>
          <w:rFonts w:ascii="仿宋_GB2312" w:eastAsia="仿宋_GB2312" w:hAnsi="仿宋" w:hint="eastAsia"/>
          <w:sz w:val="30"/>
          <w:szCs w:val="30"/>
        </w:rPr>
        <w:t>学院面试小组组织实施，每位考生的面试时间不低于</w:t>
      </w:r>
      <w:r w:rsidRPr="003E799F">
        <w:rPr>
          <w:rFonts w:ascii="仿宋_GB2312" w:eastAsia="仿宋_GB2312" w:hAnsi="仿宋"/>
          <w:sz w:val="30"/>
          <w:szCs w:val="30"/>
        </w:rPr>
        <w:t>20分钟。</w:t>
      </w:r>
    </w:p>
    <w:p w:rsidR="002F1898" w:rsidRDefault="00DE5F7A" w:rsidP="00D355DE">
      <w:pPr>
        <w:spacing w:line="288" w:lineRule="auto"/>
        <w:ind w:firstLineChars="148" w:firstLine="446"/>
        <w:jc w:val="both"/>
        <w:rPr>
          <w:rFonts w:ascii="仿宋_GB2312" w:eastAsia="仿宋_GB2312" w:hAnsi="仿宋"/>
          <w:sz w:val="30"/>
          <w:szCs w:val="30"/>
        </w:rPr>
      </w:pPr>
      <w:bookmarkStart w:id="0" w:name="_GoBack"/>
      <w:bookmarkEnd w:id="0"/>
      <w:r w:rsidRPr="00857553">
        <w:rPr>
          <w:rFonts w:ascii="仿宋_GB2312" w:eastAsia="仿宋_GB2312" w:hAnsi="仿宋" w:hint="eastAsia"/>
          <w:b/>
          <w:sz w:val="30"/>
          <w:szCs w:val="30"/>
        </w:rPr>
        <w:t>面试时间</w:t>
      </w:r>
      <w:r w:rsidR="009C0E46" w:rsidRPr="00857553">
        <w:rPr>
          <w:rFonts w:ascii="仿宋_GB2312" w:eastAsia="仿宋_GB2312" w:hAnsi="仿宋" w:hint="eastAsia"/>
          <w:b/>
          <w:sz w:val="30"/>
          <w:szCs w:val="30"/>
        </w:rPr>
        <w:t>为</w:t>
      </w:r>
      <w:r w:rsidR="009C0E46" w:rsidRPr="00857553">
        <w:rPr>
          <w:rFonts w:ascii="仿宋_GB2312" w:eastAsia="仿宋_GB2312" w:hAnsi="仿宋" w:hint="eastAsia"/>
          <w:b/>
          <w:color w:val="FF0000"/>
          <w:sz w:val="30"/>
          <w:szCs w:val="30"/>
        </w:rPr>
        <w:t>5月27日下午</w:t>
      </w:r>
      <w:r w:rsidR="00C04D77">
        <w:rPr>
          <w:rFonts w:ascii="仿宋_GB2312" w:eastAsia="仿宋_GB2312" w:hAnsi="仿宋" w:hint="eastAsia"/>
          <w:b/>
          <w:color w:val="FF0000"/>
          <w:sz w:val="30"/>
          <w:szCs w:val="30"/>
        </w:rPr>
        <w:t>（德语语言文学为</w:t>
      </w:r>
      <w:r w:rsidR="00C04D77" w:rsidRPr="00857553">
        <w:rPr>
          <w:rFonts w:ascii="仿宋_GB2312" w:eastAsia="仿宋_GB2312" w:hAnsi="仿宋" w:hint="eastAsia"/>
          <w:b/>
          <w:color w:val="FF0000"/>
          <w:sz w:val="30"/>
          <w:szCs w:val="30"/>
        </w:rPr>
        <w:t>5月</w:t>
      </w:r>
      <w:r w:rsidR="00C447FE">
        <w:rPr>
          <w:rFonts w:ascii="仿宋_GB2312" w:eastAsia="仿宋_GB2312" w:hAnsi="仿宋" w:hint="eastAsia"/>
          <w:b/>
          <w:color w:val="FF0000"/>
          <w:sz w:val="30"/>
          <w:szCs w:val="30"/>
        </w:rPr>
        <w:t>28</w:t>
      </w:r>
      <w:r w:rsidR="00C04D77" w:rsidRPr="00857553">
        <w:rPr>
          <w:rFonts w:ascii="仿宋_GB2312" w:eastAsia="仿宋_GB2312" w:hAnsi="仿宋" w:hint="eastAsia"/>
          <w:b/>
          <w:color w:val="FF0000"/>
          <w:sz w:val="30"/>
          <w:szCs w:val="30"/>
        </w:rPr>
        <w:t>日</w:t>
      </w:r>
      <w:r w:rsidR="00C447FE">
        <w:rPr>
          <w:rFonts w:ascii="仿宋_GB2312" w:eastAsia="仿宋_GB2312" w:hAnsi="仿宋" w:hint="eastAsia"/>
          <w:b/>
          <w:color w:val="FF0000"/>
          <w:sz w:val="30"/>
          <w:szCs w:val="30"/>
        </w:rPr>
        <w:t>上午</w:t>
      </w:r>
      <w:r w:rsidR="00C04D77">
        <w:rPr>
          <w:rFonts w:ascii="仿宋_GB2312" w:eastAsia="仿宋_GB2312" w:hAnsi="仿宋" w:hint="eastAsia"/>
          <w:b/>
          <w:color w:val="FF0000"/>
          <w:sz w:val="30"/>
          <w:szCs w:val="30"/>
        </w:rPr>
        <w:t>）</w:t>
      </w:r>
      <w:r w:rsidR="009C0E46">
        <w:rPr>
          <w:rFonts w:ascii="仿宋_GB2312" w:eastAsia="仿宋_GB2312" w:hAnsi="仿宋" w:hint="eastAsia"/>
          <w:sz w:val="30"/>
          <w:szCs w:val="30"/>
        </w:rPr>
        <w:t>，具体时间另</w:t>
      </w:r>
      <w:r w:rsidR="00D002FE">
        <w:rPr>
          <w:rFonts w:ascii="仿宋_GB2312" w:eastAsia="仿宋_GB2312" w:hAnsi="仿宋" w:hint="eastAsia"/>
          <w:sz w:val="30"/>
          <w:szCs w:val="30"/>
        </w:rPr>
        <w:t>行</w:t>
      </w:r>
      <w:r w:rsidR="009C0E46">
        <w:rPr>
          <w:rFonts w:ascii="仿宋_GB2312" w:eastAsia="仿宋_GB2312" w:hAnsi="仿宋" w:hint="eastAsia"/>
          <w:sz w:val="30"/>
          <w:szCs w:val="30"/>
        </w:rPr>
        <w:t>通知。</w:t>
      </w:r>
    </w:p>
    <w:p w:rsidR="003E3D54" w:rsidRPr="00D002FE" w:rsidRDefault="003E3D54" w:rsidP="00D002FE">
      <w:pPr>
        <w:jc w:val="both"/>
        <w:rPr>
          <w:rFonts w:ascii="黑体" w:eastAsia="黑体" w:hAnsi="宋体"/>
          <w:sz w:val="28"/>
          <w:szCs w:val="28"/>
        </w:rPr>
      </w:pPr>
      <w:r>
        <w:rPr>
          <w:rFonts w:ascii="宋体" w:eastAsia="宋体" w:hAnsi="宋体" w:hint="eastAsia"/>
          <w:sz w:val="28"/>
          <w:szCs w:val="28"/>
        </w:rPr>
        <w:t xml:space="preserve">  </w:t>
      </w:r>
      <w:r w:rsidRPr="003E3D54">
        <w:rPr>
          <w:rFonts w:ascii="黑体" w:eastAsia="黑体" w:hAnsi="宋体" w:hint="eastAsia"/>
          <w:b/>
          <w:sz w:val="28"/>
          <w:szCs w:val="28"/>
        </w:rPr>
        <w:t xml:space="preserve"> </w:t>
      </w:r>
      <w:r w:rsidRPr="00D002FE">
        <w:rPr>
          <w:rFonts w:ascii="黑体" w:eastAsia="黑体" w:hAnsi="宋体" w:hint="eastAsia"/>
          <w:sz w:val="28"/>
          <w:szCs w:val="28"/>
        </w:rPr>
        <w:t>面试步骤：</w:t>
      </w:r>
    </w:p>
    <w:p w:rsidR="003E3D54" w:rsidRPr="003E3D54" w:rsidRDefault="00A71960" w:rsidP="00D002FE">
      <w:pPr>
        <w:spacing w:line="288" w:lineRule="auto"/>
        <w:jc w:val="both"/>
        <w:rPr>
          <w:rFonts w:ascii="仿宋_GB2312" w:eastAsia="仿宋_GB2312" w:hAnsi="仿宋"/>
          <w:sz w:val="30"/>
          <w:szCs w:val="30"/>
        </w:rPr>
      </w:pPr>
      <w:r>
        <w:rPr>
          <w:rFonts w:ascii="仿宋_GB2312" w:eastAsia="仿宋_GB2312" w:hAnsi="仿宋"/>
          <w:sz w:val="30"/>
          <w:szCs w:val="30"/>
        </w:rPr>
        <w:fldChar w:fldCharType="begin"/>
      </w:r>
      <w:r w:rsidR="00692AB0">
        <w:rPr>
          <w:rFonts w:ascii="仿宋_GB2312" w:eastAsia="仿宋_GB2312" w:hAnsi="仿宋"/>
          <w:sz w:val="30"/>
          <w:szCs w:val="30"/>
        </w:rPr>
        <w:instrText xml:space="preserve"> </w:instrText>
      </w:r>
      <w:r w:rsidR="00692AB0">
        <w:rPr>
          <w:rFonts w:ascii="仿宋_GB2312" w:eastAsia="仿宋_GB2312" w:hAnsi="仿宋" w:hint="eastAsia"/>
          <w:sz w:val="30"/>
          <w:szCs w:val="30"/>
        </w:rPr>
        <w:instrText>= 1 \* GB3</w:instrText>
      </w:r>
      <w:r w:rsidR="00692AB0">
        <w:rPr>
          <w:rFonts w:ascii="仿宋_GB2312" w:eastAsia="仿宋_GB2312" w:hAnsi="仿宋"/>
          <w:sz w:val="30"/>
          <w:szCs w:val="30"/>
        </w:rPr>
        <w:instrText xml:space="preserve"> </w:instrText>
      </w:r>
      <w:r>
        <w:rPr>
          <w:rFonts w:ascii="仿宋_GB2312" w:eastAsia="仿宋_GB2312" w:hAnsi="仿宋"/>
          <w:sz w:val="30"/>
          <w:szCs w:val="30"/>
        </w:rPr>
        <w:fldChar w:fldCharType="separate"/>
      </w:r>
      <w:r w:rsidR="00692AB0">
        <w:rPr>
          <w:rFonts w:ascii="仿宋_GB2312" w:eastAsia="仿宋_GB2312" w:hAnsi="仿宋" w:hint="eastAsia"/>
          <w:noProof/>
          <w:sz w:val="30"/>
          <w:szCs w:val="30"/>
        </w:rPr>
        <w:t>①</w:t>
      </w:r>
      <w:r>
        <w:rPr>
          <w:rFonts w:ascii="仿宋_GB2312" w:eastAsia="仿宋_GB2312" w:hAnsi="仿宋"/>
          <w:sz w:val="30"/>
          <w:szCs w:val="30"/>
        </w:rPr>
        <w:fldChar w:fldCharType="end"/>
      </w:r>
      <w:r w:rsidR="003E3D54" w:rsidRPr="003E3D54">
        <w:rPr>
          <w:rFonts w:ascii="仿宋_GB2312" w:eastAsia="仿宋_GB2312" w:hAnsi="仿宋" w:hint="eastAsia"/>
          <w:sz w:val="30"/>
          <w:szCs w:val="30"/>
        </w:rPr>
        <w:t>复试工作小组提前在钉钉</w:t>
      </w:r>
      <w:proofErr w:type="gramStart"/>
      <w:r w:rsidR="003E3D54" w:rsidRPr="003E3D54">
        <w:rPr>
          <w:rFonts w:ascii="仿宋_GB2312" w:eastAsia="仿宋_GB2312" w:hAnsi="仿宋" w:hint="eastAsia"/>
          <w:sz w:val="30"/>
          <w:szCs w:val="30"/>
        </w:rPr>
        <w:t>群公布</w:t>
      </w:r>
      <w:proofErr w:type="gramEnd"/>
      <w:r w:rsidR="003E3D54" w:rsidRPr="003E3D54">
        <w:rPr>
          <w:rFonts w:ascii="仿宋_GB2312" w:eastAsia="仿宋_GB2312" w:hAnsi="仿宋" w:hint="eastAsia"/>
          <w:sz w:val="30"/>
          <w:szCs w:val="30"/>
        </w:rPr>
        <w:t>复试具体时间及分组情况。面试开始半小时之前，要求考生登录钉钉各复试小组群，调试好设备。根据每个复试小组考生名单，复试小组秘书现场随机生成一份面试顺序名单并将随机生成的过程通过钉钉平台同步展示给考生，面试</w:t>
      </w:r>
      <w:r w:rsidR="003E3D54">
        <w:rPr>
          <w:rFonts w:ascii="仿宋_GB2312" w:eastAsia="仿宋_GB2312" w:hAnsi="仿宋" w:hint="eastAsia"/>
          <w:sz w:val="30"/>
          <w:szCs w:val="30"/>
        </w:rPr>
        <w:t>的题号对应</w:t>
      </w:r>
      <w:r w:rsidR="003E3D54" w:rsidRPr="003E3D54">
        <w:rPr>
          <w:rFonts w:ascii="仿宋_GB2312" w:eastAsia="仿宋_GB2312" w:hAnsi="仿宋" w:hint="eastAsia"/>
          <w:sz w:val="30"/>
          <w:szCs w:val="30"/>
        </w:rPr>
        <w:t>随机生成</w:t>
      </w:r>
      <w:r w:rsidR="003E3D54">
        <w:rPr>
          <w:rFonts w:ascii="仿宋_GB2312" w:eastAsia="仿宋_GB2312" w:hAnsi="仿宋" w:hint="eastAsia"/>
          <w:sz w:val="30"/>
          <w:szCs w:val="30"/>
        </w:rPr>
        <w:t>的面试序号</w:t>
      </w:r>
      <w:r w:rsidR="003E3D54" w:rsidRPr="003E3D54">
        <w:rPr>
          <w:rFonts w:ascii="仿宋_GB2312" w:eastAsia="仿宋_GB2312" w:hAnsi="仿宋" w:hint="eastAsia"/>
          <w:sz w:val="30"/>
          <w:szCs w:val="30"/>
        </w:rPr>
        <w:t>。</w:t>
      </w:r>
    </w:p>
    <w:p w:rsidR="003E3D54" w:rsidRPr="003E3D54" w:rsidRDefault="003E3D54" w:rsidP="00D002FE">
      <w:pPr>
        <w:spacing w:line="288" w:lineRule="auto"/>
        <w:jc w:val="both"/>
        <w:rPr>
          <w:rFonts w:ascii="仿宋_GB2312" w:eastAsia="仿宋_GB2312" w:hAnsi="仿宋"/>
          <w:sz w:val="30"/>
          <w:szCs w:val="30"/>
        </w:rPr>
      </w:pPr>
      <w:r w:rsidRPr="003E3D54">
        <w:rPr>
          <w:rFonts w:ascii="仿宋_GB2312" w:eastAsia="仿宋_GB2312" w:hAnsi="仿宋" w:hint="eastAsia"/>
          <w:sz w:val="30"/>
          <w:szCs w:val="30"/>
        </w:rPr>
        <w:t>②面试开始时，按照公布的面试顺序，面试小组秘书邀请考生进入视频。考生在主设备（建议笔记本电脑）和考官视频，同时打开麦克风，手机放在手边接收钉钉信息。</w:t>
      </w:r>
    </w:p>
    <w:p w:rsidR="003E3D54" w:rsidRPr="003E3D54" w:rsidRDefault="003E3D54" w:rsidP="00D002FE">
      <w:pPr>
        <w:spacing w:line="288" w:lineRule="auto"/>
        <w:jc w:val="both"/>
        <w:rPr>
          <w:rFonts w:ascii="仿宋_GB2312" w:eastAsia="仿宋_GB2312" w:hAnsi="仿宋"/>
          <w:sz w:val="30"/>
          <w:szCs w:val="30"/>
        </w:rPr>
      </w:pPr>
      <w:r w:rsidRPr="003E3D54">
        <w:rPr>
          <w:rFonts w:ascii="仿宋_GB2312" w:eastAsia="仿宋_GB2312" w:hAnsi="仿宋" w:hint="eastAsia"/>
          <w:sz w:val="30"/>
          <w:szCs w:val="30"/>
        </w:rPr>
        <w:t>③考生把身份证和准考证放在摄像头前，考官进行考生本人和证件的比对，确认考生身份无误后开始面试。面试时间不少于20分钟。</w:t>
      </w:r>
    </w:p>
    <w:p w:rsidR="003E3D54" w:rsidRPr="00D002FE" w:rsidRDefault="003E3D54" w:rsidP="00D002FE">
      <w:pPr>
        <w:ind w:firstLine="552"/>
        <w:jc w:val="both"/>
        <w:rPr>
          <w:rFonts w:ascii="黑体" w:eastAsia="黑体"/>
          <w:sz w:val="28"/>
          <w:szCs w:val="28"/>
        </w:rPr>
      </w:pPr>
      <w:r w:rsidRPr="00D002FE">
        <w:rPr>
          <w:rFonts w:ascii="黑体" w:eastAsia="黑体" w:hint="eastAsia"/>
          <w:sz w:val="28"/>
          <w:szCs w:val="28"/>
        </w:rPr>
        <w:t>面试内容：</w:t>
      </w:r>
    </w:p>
    <w:p w:rsidR="003E3D54" w:rsidRPr="003E3D54" w:rsidRDefault="003E3D54" w:rsidP="00D002FE">
      <w:pPr>
        <w:spacing w:line="288" w:lineRule="auto"/>
        <w:ind w:firstLineChars="200" w:firstLine="600"/>
        <w:jc w:val="both"/>
        <w:rPr>
          <w:rFonts w:ascii="仿宋_GB2312" w:eastAsia="仿宋_GB2312" w:hAnsi="仿宋"/>
          <w:sz w:val="30"/>
          <w:szCs w:val="30"/>
        </w:rPr>
      </w:pPr>
      <w:r w:rsidRPr="003E3D54">
        <w:rPr>
          <w:rFonts w:ascii="仿宋_GB2312" w:eastAsia="仿宋_GB2312" w:hAnsi="仿宋" w:hint="eastAsia"/>
          <w:sz w:val="30"/>
          <w:szCs w:val="30"/>
        </w:rPr>
        <w:t>（1）报考学术型硕士的考生：①用英语</w:t>
      </w:r>
      <w:r w:rsidR="007963DD">
        <w:rPr>
          <w:rFonts w:ascii="仿宋_GB2312" w:eastAsia="仿宋_GB2312" w:hAnsi="仿宋" w:hint="eastAsia"/>
          <w:sz w:val="30"/>
          <w:szCs w:val="30"/>
        </w:rPr>
        <w:t>（含英语和德语考生）</w:t>
      </w:r>
      <w:r w:rsidRPr="003E3D54">
        <w:rPr>
          <w:rFonts w:ascii="仿宋_GB2312" w:eastAsia="仿宋_GB2312" w:hAnsi="仿宋" w:hint="eastAsia"/>
          <w:sz w:val="30"/>
          <w:szCs w:val="30"/>
        </w:rPr>
        <w:t>做自我简介，展现</w:t>
      </w:r>
      <w:r w:rsidRPr="003E3D54">
        <w:rPr>
          <w:rFonts w:ascii="仿宋_GB2312" w:eastAsia="仿宋_GB2312" w:hAnsi="仿宋"/>
          <w:sz w:val="30"/>
          <w:szCs w:val="30"/>
        </w:rPr>
        <w:t>综合素质</w:t>
      </w:r>
      <w:r w:rsidRPr="003E3D54">
        <w:rPr>
          <w:rFonts w:ascii="仿宋_GB2312" w:eastAsia="仿宋_GB2312" w:hAnsi="仿宋" w:hint="eastAsia"/>
          <w:sz w:val="30"/>
          <w:szCs w:val="30"/>
        </w:rPr>
        <w:t>、</w:t>
      </w:r>
      <w:r w:rsidRPr="003E3D54">
        <w:rPr>
          <w:rFonts w:ascii="仿宋_GB2312" w:eastAsia="仿宋_GB2312" w:hAnsi="仿宋"/>
          <w:sz w:val="30"/>
          <w:szCs w:val="30"/>
        </w:rPr>
        <w:t>专业素质</w:t>
      </w:r>
      <w:r w:rsidRPr="003E3D54">
        <w:rPr>
          <w:rFonts w:ascii="仿宋_GB2312" w:eastAsia="仿宋_GB2312" w:hAnsi="仿宋" w:hint="eastAsia"/>
          <w:sz w:val="30"/>
          <w:szCs w:val="30"/>
        </w:rPr>
        <w:t>和能力；②朗读</w:t>
      </w:r>
      <w:r w:rsidR="00692AB0">
        <w:rPr>
          <w:rFonts w:ascii="仿宋_GB2312" w:eastAsia="仿宋_GB2312" w:hAnsi="仿宋" w:hint="eastAsia"/>
          <w:sz w:val="30"/>
          <w:szCs w:val="30"/>
        </w:rPr>
        <w:t>面</w:t>
      </w:r>
      <w:r w:rsidR="00692AB0">
        <w:rPr>
          <w:rFonts w:ascii="仿宋_GB2312" w:eastAsia="仿宋_GB2312" w:hAnsi="仿宋" w:hint="eastAsia"/>
          <w:sz w:val="30"/>
          <w:szCs w:val="30"/>
        </w:rPr>
        <w:lastRenderedPageBreak/>
        <w:t>试序号对应的</w:t>
      </w:r>
      <w:r w:rsidRPr="003E3D54">
        <w:rPr>
          <w:rFonts w:ascii="仿宋_GB2312" w:eastAsia="仿宋_GB2312" w:hAnsi="仿宋" w:hint="eastAsia"/>
          <w:sz w:val="30"/>
          <w:szCs w:val="30"/>
        </w:rPr>
        <w:t>试题并回答。（如考官现场再提出问题，则回答考官的提问）。</w:t>
      </w:r>
    </w:p>
    <w:p w:rsidR="003E3D54" w:rsidRPr="003E3D54" w:rsidRDefault="003E3D54" w:rsidP="00D002FE">
      <w:pPr>
        <w:spacing w:line="288" w:lineRule="auto"/>
        <w:jc w:val="both"/>
        <w:rPr>
          <w:rFonts w:ascii="仿宋_GB2312" w:eastAsia="仿宋_GB2312" w:hAnsi="仿宋"/>
          <w:sz w:val="30"/>
          <w:szCs w:val="30"/>
        </w:rPr>
      </w:pPr>
      <w:r w:rsidRPr="003E3D54">
        <w:rPr>
          <w:rFonts w:ascii="仿宋_GB2312" w:eastAsia="仿宋_GB2312" w:hAnsi="仿宋" w:hint="eastAsia"/>
          <w:sz w:val="30"/>
          <w:szCs w:val="30"/>
        </w:rPr>
        <w:t>（2）报考翻译硕士的考生：①用英语做自我简介，展现</w:t>
      </w:r>
      <w:r w:rsidRPr="003E3D54">
        <w:rPr>
          <w:rFonts w:ascii="仿宋_GB2312" w:eastAsia="仿宋_GB2312" w:hAnsi="仿宋"/>
          <w:sz w:val="30"/>
          <w:szCs w:val="30"/>
        </w:rPr>
        <w:t>综合素质</w:t>
      </w:r>
      <w:r w:rsidRPr="003E3D54">
        <w:rPr>
          <w:rFonts w:ascii="仿宋_GB2312" w:eastAsia="仿宋_GB2312" w:hAnsi="仿宋" w:hint="eastAsia"/>
          <w:sz w:val="30"/>
          <w:szCs w:val="30"/>
        </w:rPr>
        <w:t>、</w:t>
      </w:r>
      <w:r w:rsidRPr="003E3D54">
        <w:rPr>
          <w:rFonts w:ascii="仿宋_GB2312" w:eastAsia="仿宋_GB2312" w:hAnsi="仿宋"/>
          <w:sz w:val="30"/>
          <w:szCs w:val="30"/>
        </w:rPr>
        <w:t>专业素质</w:t>
      </w:r>
      <w:r w:rsidRPr="003E3D54">
        <w:rPr>
          <w:rFonts w:ascii="仿宋_GB2312" w:eastAsia="仿宋_GB2312" w:hAnsi="仿宋" w:hint="eastAsia"/>
          <w:sz w:val="30"/>
          <w:szCs w:val="30"/>
        </w:rPr>
        <w:t>和能力；②朗读</w:t>
      </w:r>
      <w:r w:rsidR="00692AB0">
        <w:rPr>
          <w:rFonts w:ascii="仿宋_GB2312" w:eastAsia="仿宋_GB2312" w:hAnsi="仿宋" w:hint="eastAsia"/>
          <w:sz w:val="30"/>
          <w:szCs w:val="30"/>
        </w:rPr>
        <w:t>面试序号对应</w:t>
      </w:r>
      <w:r w:rsidR="00CB6632">
        <w:rPr>
          <w:rFonts w:ascii="仿宋_GB2312" w:eastAsia="仿宋_GB2312" w:hAnsi="仿宋" w:hint="eastAsia"/>
          <w:sz w:val="30"/>
          <w:szCs w:val="30"/>
        </w:rPr>
        <w:t>的</w:t>
      </w:r>
      <w:r w:rsidRPr="003E3D54">
        <w:rPr>
          <w:rFonts w:ascii="仿宋_GB2312" w:eastAsia="仿宋_GB2312" w:hAnsi="仿宋" w:hint="eastAsia"/>
          <w:sz w:val="30"/>
          <w:szCs w:val="30"/>
        </w:rPr>
        <w:t>试题并回答；朗读</w:t>
      </w:r>
      <w:r w:rsidR="00CB6632">
        <w:rPr>
          <w:rFonts w:ascii="仿宋_GB2312" w:eastAsia="仿宋_GB2312" w:hAnsi="仿宋" w:hint="eastAsia"/>
          <w:sz w:val="30"/>
          <w:szCs w:val="30"/>
        </w:rPr>
        <w:t>面试序号对应的</w:t>
      </w:r>
      <w:r w:rsidRPr="003E3D54">
        <w:rPr>
          <w:rFonts w:ascii="仿宋_GB2312" w:eastAsia="仿宋_GB2312" w:hAnsi="仿宋" w:hint="eastAsia"/>
          <w:sz w:val="30"/>
          <w:szCs w:val="30"/>
        </w:rPr>
        <w:t>翻译题并现场翻译。（如考官现场再提出问题，则回答考官的提问）。</w:t>
      </w:r>
    </w:p>
    <w:p w:rsidR="003E3D54" w:rsidRPr="003E3D54" w:rsidRDefault="003E3D54" w:rsidP="00D002FE">
      <w:pPr>
        <w:spacing w:line="288" w:lineRule="auto"/>
        <w:ind w:firstLineChars="200" w:firstLine="600"/>
        <w:jc w:val="both"/>
        <w:rPr>
          <w:rFonts w:ascii="仿宋_GB2312" w:eastAsia="仿宋_GB2312" w:hAnsi="仿宋"/>
          <w:sz w:val="30"/>
          <w:szCs w:val="30"/>
        </w:rPr>
      </w:pPr>
      <w:r w:rsidRPr="003E3D54">
        <w:rPr>
          <w:rFonts w:ascii="仿宋_GB2312" w:eastAsia="仿宋_GB2312" w:hAnsi="仿宋" w:hint="eastAsia"/>
          <w:sz w:val="30"/>
          <w:szCs w:val="30"/>
        </w:rPr>
        <w:t>考官宣布面试结束，考生离场，下一位考生进场。</w:t>
      </w:r>
    </w:p>
    <w:p w:rsidR="00F31885" w:rsidRPr="00B3101F" w:rsidRDefault="00F31885" w:rsidP="00F31885">
      <w:pPr>
        <w:spacing w:line="288" w:lineRule="auto"/>
        <w:jc w:val="both"/>
        <w:rPr>
          <w:rFonts w:ascii="黑体" w:eastAsia="黑体" w:hAnsi="黑体"/>
          <w:b/>
          <w:sz w:val="30"/>
          <w:szCs w:val="30"/>
        </w:rPr>
      </w:pPr>
      <w:r w:rsidRPr="00B3101F">
        <w:rPr>
          <w:rFonts w:ascii="黑体" w:eastAsia="黑体" w:hAnsi="黑体" w:hint="eastAsia"/>
          <w:b/>
          <w:sz w:val="30"/>
          <w:szCs w:val="30"/>
        </w:rPr>
        <w:t>2.笔试（总分</w:t>
      </w:r>
      <w:r w:rsidRPr="00B3101F">
        <w:rPr>
          <w:rFonts w:ascii="黑体" w:eastAsia="黑体" w:hAnsi="黑体"/>
          <w:b/>
          <w:sz w:val="30"/>
          <w:szCs w:val="30"/>
        </w:rPr>
        <w:t>100分）</w:t>
      </w:r>
    </w:p>
    <w:p w:rsidR="002F1898" w:rsidRDefault="00DE5F7A" w:rsidP="00D002FE">
      <w:pPr>
        <w:spacing w:line="288" w:lineRule="auto"/>
        <w:ind w:firstLineChars="200" w:firstLine="602"/>
        <w:jc w:val="both"/>
        <w:rPr>
          <w:rFonts w:ascii="仿宋_GB2312" w:eastAsia="仿宋_GB2312" w:hAnsi="仿宋"/>
          <w:sz w:val="30"/>
          <w:szCs w:val="30"/>
        </w:rPr>
      </w:pPr>
      <w:r w:rsidRPr="00857553">
        <w:rPr>
          <w:rFonts w:ascii="仿宋_GB2312" w:eastAsia="仿宋_GB2312" w:hAnsi="仿宋" w:hint="eastAsia"/>
          <w:b/>
          <w:sz w:val="30"/>
          <w:szCs w:val="30"/>
        </w:rPr>
        <w:t>笔试安排在</w:t>
      </w:r>
      <w:r w:rsidRPr="00857553">
        <w:rPr>
          <w:rFonts w:ascii="仿宋_GB2312" w:eastAsia="仿宋_GB2312" w:hAnsi="仿宋" w:hint="eastAsia"/>
          <w:b/>
          <w:color w:val="FF0000"/>
          <w:sz w:val="30"/>
          <w:szCs w:val="30"/>
        </w:rPr>
        <w:t>5月26日上午</w:t>
      </w:r>
      <w:r>
        <w:rPr>
          <w:rFonts w:ascii="仿宋_GB2312" w:eastAsia="仿宋_GB2312" w:hAnsi="仿宋" w:hint="eastAsia"/>
          <w:sz w:val="30"/>
          <w:szCs w:val="30"/>
        </w:rPr>
        <w:t>，具体时间另行通知</w:t>
      </w:r>
      <w:r w:rsidR="002F1898">
        <w:rPr>
          <w:rFonts w:ascii="仿宋_GB2312" w:eastAsia="仿宋_GB2312" w:hAnsi="仿宋" w:hint="eastAsia"/>
          <w:sz w:val="30"/>
          <w:szCs w:val="30"/>
        </w:rPr>
        <w:t>。</w:t>
      </w:r>
    </w:p>
    <w:p w:rsidR="002F1898" w:rsidRPr="00443636" w:rsidRDefault="002F1898" w:rsidP="00D002FE">
      <w:pPr>
        <w:spacing w:line="288"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关于加试的说明：</w:t>
      </w:r>
      <w:r w:rsidR="00A71960">
        <w:rPr>
          <w:rFonts w:ascii="仿宋_GB2312" w:eastAsia="仿宋_GB2312" w:hAnsi="仿宋"/>
          <w:sz w:val="30"/>
          <w:szCs w:val="30"/>
        </w:rPr>
        <w:fldChar w:fldCharType="begin"/>
      </w:r>
      <w:r>
        <w:rPr>
          <w:rFonts w:ascii="仿宋_GB2312" w:eastAsia="仿宋_GB2312" w:hAnsi="仿宋"/>
          <w:sz w:val="30"/>
          <w:szCs w:val="30"/>
        </w:rPr>
        <w:instrText xml:space="preserve"> </w:instrText>
      </w:r>
      <w:r>
        <w:rPr>
          <w:rFonts w:ascii="仿宋_GB2312" w:eastAsia="仿宋_GB2312" w:hAnsi="仿宋" w:hint="eastAsia"/>
          <w:sz w:val="30"/>
          <w:szCs w:val="30"/>
        </w:rPr>
        <w:instrText>= 1 \* GB3</w:instrText>
      </w:r>
      <w:r>
        <w:rPr>
          <w:rFonts w:ascii="仿宋_GB2312" w:eastAsia="仿宋_GB2312" w:hAnsi="仿宋"/>
          <w:sz w:val="30"/>
          <w:szCs w:val="30"/>
        </w:rPr>
        <w:instrText xml:space="preserve"> </w:instrText>
      </w:r>
      <w:r w:rsidR="00A71960">
        <w:rPr>
          <w:rFonts w:ascii="仿宋_GB2312" w:eastAsia="仿宋_GB2312" w:hAnsi="仿宋"/>
          <w:sz w:val="30"/>
          <w:szCs w:val="30"/>
        </w:rPr>
        <w:fldChar w:fldCharType="separate"/>
      </w:r>
      <w:r>
        <w:rPr>
          <w:rFonts w:ascii="仿宋_GB2312" w:eastAsia="仿宋_GB2312" w:hAnsi="仿宋" w:hint="eastAsia"/>
          <w:noProof/>
          <w:sz w:val="30"/>
          <w:szCs w:val="30"/>
        </w:rPr>
        <w:t>①</w:t>
      </w:r>
      <w:r w:rsidR="00A71960">
        <w:rPr>
          <w:rFonts w:ascii="仿宋_GB2312" w:eastAsia="仿宋_GB2312" w:hAnsi="仿宋"/>
          <w:sz w:val="30"/>
          <w:szCs w:val="30"/>
        </w:rPr>
        <w:fldChar w:fldCharType="end"/>
      </w:r>
      <w:r>
        <w:rPr>
          <w:rFonts w:ascii="仿宋_GB2312" w:eastAsia="仿宋_GB2312" w:hAnsi="仿宋" w:hint="eastAsia"/>
          <w:sz w:val="30"/>
          <w:szCs w:val="30"/>
        </w:rPr>
        <w:t>同等学力考生需加试。学院根据研究生院的后续通知，提供相关科目的试卷；</w:t>
      </w:r>
      <w:r w:rsidR="00A71960">
        <w:rPr>
          <w:rFonts w:ascii="仿宋_GB2312" w:eastAsia="仿宋_GB2312" w:hAnsi="仿宋"/>
          <w:sz w:val="30"/>
          <w:szCs w:val="30"/>
        </w:rPr>
        <w:fldChar w:fldCharType="begin"/>
      </w:r>
      <w:r>
        <w:rPr>
          <w:rFonts w:ascii="仿宋_GB2312" w:eastAsia="仿宋_GB2312" w:hAnsi="仿宋"/>
          <w:sz w:val="30"/>
          <w:szCs w:val="30"/>
        </w:rPr>
        <w:instrText xml:space="preserve"> </w:instrText>
      </w:r>
      <w:r>
        <w:rPr>
          <w:rFonts w:ascii="仿宋_GB2312" w:eastAsia="仿宋_GB2312" w:hAnsi="仿宋" w:hint="eastAsia"/>
          <w:sz w:val="30"/>
          <w:szCs w:val="30"/>
        </w:rPr>
        <w:instrText>= 2 \* GB3</w:instrText>
      </w:r>
      <w:r>
        <w:rPr>
          <w:rFonts w:ascii="仿宋_GB2312" w:eastAsia="仿宋_GB2312" w:hAnsi="仿宋"/>
          <w:sz w:val="30"/>
          <w:szCs w:val="30"/>
        </w:rPr>
        <w:instrText xml:space="preserve"> </w:instrText>
      </w:r>
      <w:r w:rsidR="00A71960">
        <w:rPr>
          <w:rFonts w:ascii="仿宋_GB2312" w:eastAsia="仿宋_GB2312" w:hAnsi="仿宋"/>
          <w:sz w:val="30"/>
          <w:szCs w:val="30"/>
        </w:rPr>
        <w:fldChar w:fldCharType="separate"/>
      </w:r>
      <w:r>
        <w:rPr>
          <w:rFonts w:ascii="仿宋_GB2312" w:eastAsia="仿宋_GB2312" w:hAnsi="仿宋" w:hint="eastAsia"/>
          <w:noProof/>
          <w:sz w:val="30"/>
          <w:szCs w:val="30"/>
        </w:rPr>
        <w:t>②</w:t>
      </w:r>
      <w:r w:rsidR="00A71960">
        <w:rPr>
          <w:rFonts w:ascii="仿宋_GB2312" w:eastAsia="仿宋_GB2312" w:hAnsi="仿宋"/>
          <w:sz w:val="30"/>
          <w:szCs w:val="30"/>
        </w:rPr>
        <w:fldChar w:fldCharType="end"/>
      </w:r>
      <w:r>
        <w:rPr>
          <w:rFonts w:ascii="仿宋_GB2312" w:eastAsia="仿宋_GB2312" w:hAnsi="仿宋" w:hint="eastAsia"/>
          <w:sz w:val="30"/>
          <w:szCs w:val="30"/>
        </w:rPr>
        <w:t>加试成绩须合格，</w:t>
      </w:r>
      <w:r w:rsidRPr="00443636">
        <w:rPr>
          <w:rFonts w:ascii="仿宋_GB2312" w:eastAsia="仿宋_GB2312" w:hAnsi="仿宋" w:hint="eastAsia"/>
          <w:sz w:val="30"/>
          <w:szCs w:val="30"/>
        </w:rPr>
        <w:t>分数不计入复试总成绩。</w:t>
      </w:r>
    </w:p>
    <w:p w:rsidR="001A1753" w:rsidRPr="00443636" w:rsidRDefault="001A1753" w:rsidP="00D002FE">
      <w:pPr>
        <w:spacing w:line="288" w:lineRule="auto"/>
        <w:ind w:firstLineChars="200" w:firstLine="600"/>
        <w:jc w:val="both"/>
        <w:rPr>
          <w:rFonts w:ascii="仿宋_GB2312" w:eastAsia="仿宋_GB2312" w:hAnsi="仿宋"/>
          <w:sz w:val="30"/>
          <w:szCs w:val="30"/>
        </w:rPr>
      </w:pPr>
      <w:r w:rsidRPr="00443636">
        <w:rPr>
          <w:rFonts w:ascii="仿宋_GB2312" w:eastAsia="仿宋_GB2312" w:hAnsi="仿宋" w:hint="eastAsia"/>
          <w:sz w:val="30"/>
          <w:szCs w:val="30"/>
        </w:rPr>
        <w:t>（四）待录取</w:t>
      </w:r>
    </w:p>
    <w:p w:rsidR="00E60964" w:rsidRPr="00443636" w:rsidRDefault="001A1753" w:rsidP="00D002FE">
      <w:pPr>
        <w:spacing w:line="288" w:lineRule="auto"/>
        <w:ind w:firstLineChars="200" w:firstLine="600"/>
        <w:jc w:val="both"/>
        <w:rPr>
          <w:rFonts w:ascii="仿宋_GB2312" w:eastAsia="仿宋_GB2312" w:hAnsi="仿宋"/>
          <w:sz w:val="30"/>
          <w:szCs w:val="30"/>
        </w:rPr>
      </w:pPr>
      <w:r w:rsidRPr="00443636">
        <w:rPr>
          <w:rFonts w:ascii="仿宋_GB2312" w:eastAsia="仿宋_GB2312" w:hAnsi="仿宋" w:hint="eastAsia"/>
          <w:sz w:val="30"/>
          <w:szCs w:val="30"/>
        </w:rPr>
        <w:t>我院将待录取名单报送研究生院，研究生院通过调剂系统管理平台对拟录取的调剂考生发送待录取通知。如考生已经接受了其他招生单位的待录取通知，视为主动放弃我校的待录取资格。考生应密切关注调剂系统内通知，须在通知规定的时间内通过调剂系统接受或拒绝待录取通知，逾期不确认者视为自动放弃待录取资格，我校将</w:t>
      </w:r>
      <w:proofErr w:type="gramStart"/>
      <w:r w:rsidRPr="00443636">
        <w:rPr>
          <w:rFonts w:ascii="仿宋_GB2312" w:eastAsia="仿宋_GB2312" w:hAnsi="仿宋" w:hint="eastAsia"/>
          <w:sz w:val="30"/>
          <w:szCs w:val="30"/>
        </w:rPr>
        <w:t>撤销其待录取</w:t>
      </w:r>
      <w:proofErr w:type="gramEnd"/>
      <w:r w:rsidRPr="00443636">
        <w:rPr>
          <w:rFonts w:ascii="仿宋_GB2312" w:eastAsia="仿宋_GB2312" w:hAnsi="仿宋" w:hint="eastAsia"/>
          <w:sz w:val="30"/>
          <w:szCs w:val="30"/>
        </w:rPr>
        <w:t>通知，递补其他考生。如因考生个人原因未及时确认导致待录取通知逾期被撤销的，责任由考生本人负责。</w:t>
      </w:r>
    </w:p>
    <w:p w:rsidR="00245132" w:rsidRPr="00443636" w:rsidRDefault="00245132" w:rsidP="00D002FE">
      <w:pPr>
        <w:spacing w:line="288" w:lineRule="auto"/>
        <w:jc w:val="both"/>
        <w:rPr>
          <w:rFonts w:ascii="黑体" w:eastAsia="黑体" w:hAnsi="仿宋"/>
          <w:b/>
          <w:sz w:val="30"/>
          <w:szCs w:val="30"/>
        </w:rPr>
      </w:pPr>
      <w:r w:rsidRPr="00443636">
        <w:rPr>
          <w:rFonts w:ascii="黑体" w:eastAsia="黑体" w:hAnsi="仿宋" w:hint="eastAsia"/>
          <w:b/>
          <w:sz w:val="30"/>
          <w:szCs w:val="30"/>
        </w:rPr>
        <w:t>四、信息公开公示</w:t>
      </w:r>
    </w:p>
    <w:p w:rsidR="00245132" w:rsidRPr="00443636" w:rsidRDefault="00245132" w:rsidP="00D002FE">
      <w:pPr>
        <w:spacing w:line="288" w:lineRule="auto"/>
        <w:jc w:val="both"/>
        <w:rPr>
          <w:rFonts w:ascii="仿宋_GB2312" w:eastAsia="仿宋_GB2312" w:hAnsi="仿宋"/>
          <w:sz w:val="30"/>
          <w:szCs w:val="30"/>
        </w:rPr>
      </w:pPr>
      <w:r w:rsidRPr="00443636">
        <w:rPr>
          <w:rFonts w:ascii="仿宋_GB2312" w:eastAsia="仿宋_GB2312" w:hAnsi="仿宋" w:hint="eastAsia"/>
          <w:sz w:val="30"/>
          <w:szCs w:val="30"/>
        </w:rPr>
        <w:t>（一）参加复试考生名单（包括考生姓名、考生编号、初试各科成绩等信息）将在我校研究生院主页进行公布。</w:t>
      </w:r>
    </w:p>
    <w:p w:rsidR="00245132" w:rsidRPr="00443636" w:rsidRDefault="00245132" w:rsidP="00D002FE">
      <w:pPr>
        <w:spacing w:line="288" w:lineRule="auto"/>
        <w:jc w:val="both"/>
        <w:rPr>
          <w:rFonts w:ascii="仿宋_GB2312" w:eastAsia="仿宋_GB2312" w:hAnsi="仿宋"/>
          <w:sz w:val="30"/>
          <w:szCs w:val="30"/>
        </w:rPr>
      </w:pPr>
      <w:r w:rsidRPr="00443636">
        <w:rPr>
          <w:rFonts w:ascii="仿宋_GB2312" w:eastAsia="仿宋_GB2312" w:hAnsi="仿宋" w:hint="eastAsia"/>
          <w:sz w:val="30"/>
          <w:szCs w:val="30"/>
        </w:rPr>
        <w:lastRenderedPageBreak/>
        <w:t>（二）拟录取名单（包括考生姓名、考生编号、初试成绩、复试成绩、总成绩等信息）将在我校研究生院主页进行公示，公示时间不少于10个工作日。</w:t>
      </w:r>
    </w:p>
    <w:p w:rsidR="00245132" w:rsidRPr="00443636" w:rsidRDefault="00245132" w:rsidP="00D002FE">
      <w:pPr>
        <w:spacing w:line="288" w:lineRule="auto"/>
        <w:jc w:val="both"/>
        <w:rPr>
          <w:rFonts w:ascii="仿宋_GB2312" w:eastAsia="仿宋_GB2312" w:hAnsi="仿宋"/>
          <w:sz w:val="30"/>
          <w:szCs w:val="30"/>
        </w:rPr>
      </w:pPr>
      <w:r w:rsidRPr="00443636">
        <w:rPr>
          <w:rFonts w:ascii="仿宋_GB2312" w:eastAsia="仿宋_GB2312" w:hAnsi="仿宋" w:hint="eastAsia"/>
          <w:sz w:val="30"/>
          <w:szCs w:val="30"/>
        </w:rPr>
        <w:t>（三）因考生未按报考条件和调剂要求填报调剂志愿或提供虚假信息的，一经查实，将取消考生的复试资格或待录取资格，必要时通报考生所在单位。</w:t>
      </w:r>
      <w:r w:rsidRPr="00443636">
        <w:rPr>
          <w:rFonts w:ascii="仿宋_GB2312" w:eastAsia="仿宋_GB2312" w:hAnsi="仿宋" w:hint="eastAsia"/>
          <w:sz w:val="30"/>
          <w:szCs w:val="30"/>
        </w:rPr>
        <w:t> </w:t>
      </w:r>
    </w:p>
    <w:p w:rsidR="00E60964" w:rsidRPr="00443636" w:rsidRDefault="00E31849" w:rsidP="00D002FE">
      <w:pPr>
        <w:spacing w:line="288" w:lineRule="auto"/>
        <w:jc w:val="both"/>
        <w:rPr>
          <w:rFonts w:ascii="仿宋_GB2312" w:eastAsia="仿宋_GB2312" w:hAnsi="仿宋"/>
          <w:sz w:val="30"/>
          <w:szCs w:val="30"/>
        </w:rPr>
      </w:pPr>
      <w:r w:rsidRPr="00443636">
        <w:rPr>
          <w:rFonts w:ascii="仿宋_GB2312" w:eastAsia="仿宋_GB2312" w:hAnsi="仿宋" w:hint="eastAsia"/>
          <w:sz w:val="30"/>
          <w:szCs w:val="30"/>
        </w:rPr>
        <w:t>（四）我院调剂工作咨询电话：</w:t>
      </w:r>
      <w:r w:rsidRPr="00AE2F6C">
        <w:rPr>
          <w:rFonts w:ascii="仿宋_GB2312" w:eastAsia="仿宋_GB2312" w:hAnsi="仿宋" w:hint="eastAsia"/>
          <w:sz w:val="30"/>
          <w:szCs w:val="30"/>
        </w:rPr>
        <w:t>0791-83863865</w:t>
      </w:r>
      <w:r w:rsidR="00034F5F" w:rsidRPr="00443636">
        <w:rPr>
          <w:rFonts w:ascii="仿宋_GB2312" w:eastAsia="仿宋_GB2312" w:hAnsi="仿宋" w:hint="eastAsia"/>
          <w:sz w:val="30"/>
          <w:szCs w:val="30"/>
        </w:rPr>
        <w:t>陈老师。</w:t>
      </w:r>
    </w:p>
    <w:p w:rsidR="00685606" w:rsidRPr="00443636" w:rsidRDefault="00685606" w:rsidP="00D002FE">
      <w:pPr>
        <w:spacing w:line="288" w:lineRule="auto"/>
        <w:ind w:firstLineChars="200" w:firstLine="600"/>
        <w:jc w:val="both"/>
        <w:rPr>
          <w:rFonts w:ascii="仿宋_GB2312" w:eastAsia="仿宋_GB2312" w:hAnsi="仿宋"/>
          <w:sz w:val="30"/>
          <w:szCs w:val="30"/>
        </w:rPr>
      </w:pPr>
    </w:p>
    <w:p w:rsidR="00B255F2" w:rsidRPr="00B255F2" w:rsidRDefault="00B255F2" w:rsidP="00D002FE">
      <w:pPr>
        <w:spacing w:after="0"/>
        <w:jc w:val="both"/>
        <w:rPr>
          <w:rFonts w:asciiTheme="minorEastAsia" w:eastAsiaTheme="minorEastAsia" w:hAnsiTheme="minorEastAsia"/>
          <w:color w:val="FF0000"/>
          <w:sz w:val="28"/>
          <w:szCs w:val="28"/>
        </w:rPr>
      </w:pPr>
    </w:p>
    <w:sectPr w:rsidR="00B255F2" w:rsidRPr="00B255F2"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63" w:rsidRDefault="00802663" w:rsidP="00163F63">
      <w:pPr>
        <w:spacing w:after="0"/>
      </w:pPr>
      <w:r>
        <w:separator/>
      </w:r>
    </w:p>
  </w:endnote>
  <w:endnote w:type="continuationSeparator" w:id="0">
    <w:p w:rsidR="00802663" w:rsidRDefault="00802663" w:rsidP="00163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63" w:rsidRDefault="00802663" w:rsidP="00163F63">
      <w:pPr>
        <w:spacing w:after="0"/>
      </w:pPr>
      <w:r>
        <w:separator/>
      </w:r>
    </w:p>
  </w:footnote>
  <w:footnote w:type="continuationSeparator" w:id="0">
    <w:p w:rsidR="00802663" w:rsidRDefault="00802663" w:rsidP="00163F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B42"/>
    <w:multiLevelType w:val="hybridMultilevel"/>
    <w:tmpl w:val="6B30AA86"/>
    <w:lvl w:ilvl="0" w:tplc="22C4FF5E">
      <w:start w:val="1"/>
      <w:numFmt w:val="decimalEnclosedCircle"/>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20870AE"/>
    <w:multiLevelType w:val="hybridMultilevel"/>
    <w:tmpl w:val="CA34DC50"/>
    <w:lvl w:ilvl="0" w:tplc="39B2F3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9337A8"/>
    <w:multiLevelType w:val="hybridMultilevel"/>
    <w:tmpl w:val="7A3A791C"/>
    <w:lvl w:ilvl="0" w:tplc="4BA09E60">
      <w:start w:val="2"/>
      <w:numFmt w:val="japaneseCounting"/>
      <w:lvlText w:val="%1、"/>
      <w:lvlJc w:val="left"/>
      <w:pPr>
        <w:ind w:left="881" w:hanging="720"/>
      </w:pPr>
      <w:rPr>
        <w:rFonts w:hint="default"/>
      </w:r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3">
    <w:nsid w:val="3F5D249C"/>
    <w:multiLevelType w:val="hybridMultilevel"/>
    <w:tmpl w:val="73E6A1DE"/>
    <w:lvl w:ilvl="0" w:tplc="8CBEE9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BC3519"/>
    <w:multiLevelType w:val="hybridMultilevel"/>
    <w:tmpl w:val="9BE2BF18"/>
    <w:lvl w:ilvl="0" w:tplc="6BBC7C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4F5F"/>
    <w:rsid w:val="000B62A7"/>
    <w:rsid w:val="00163F63"/>
    <w:rsid w:val="001A1753"/>
    <w:rsid w:val="00214CE9"/>
    <w:rsid w:val="00245132"/>
    <w:rsid w:val="00256D73"/>
    <w:rsid w:val="00270116"/>
    <w:rsid w:val="002F1898"/>
    <w:rsid w:val="002F33D2"/>
    <w:rsid w:val="00323B43"/>
    <w:rsid w:val="00351040"/>
    <w:rsid w:val="003740EF"/>
    <w:rsid w:val="003B4345"/>
    <w:rsid w:val="003D0207"/>
    <w:rsid w:val="003D37D8"/>
    <w:rsid w:val="003E3D54"/>
    <w:rsid w:val="00405BB2"/>
    <w:rsid w:val="00426133"/>
    <w:rsid w:val="004358AB"/>
    <w:rsid w:val="00443636"/>
    <w:rsid w:val="004A564A"/>
    <w:rsid w:val="004C2960"/>
    <w:rsid w:val="004F7401"/>
    <w:rsid w:val="00566F3F"/>
    <w:rsid w:val="00591BFA"/>
    <w:rsid w:val="005C7600"/>
    <w:rsid w:val="00685606"/>
    <w:rsid w:val="00692AB0"/>
    <w:rsid w:val="00695508"/>
    <w:rsid w:val="00756F34"/>
    <w:rsid w:val="00765DCD"/>
    <w:rsid w:val="00782FC6"/>
    <w:rsid w:val="00787906"/>
    <w:rsid w:val="007963DD"/>
    <w:rsid w:val="00802663"/>
    <w:rsid w:val="0080569E"/>
    <w:rsid w:val="0083066C"/>
    <w:rsid w:val="00857553"/>
    <w:rsid w:val="008A4EA8"/>
    <w:rsid w:val="008B7726"/>
    <w:rsid w:val="00945566"/>
    <w:rsid w:val="00952E9E"/>
    <w:rsid w:val="00964711"/>
    <w:rsid w:val="00976AF8"/>
    <w:rsid w:val="009C0E46"/>
    <w:rsid w:val="009C44D8"/>
    <w:rsid w:val="009E23E4"/>
    <w:rsid w:val="00A36B68"/>
    <w:rsid w:val="00A50B71"/>
    <w:rsid w:val="00A65AE4"/>
    <w:rsid w:val="00A71960"/>
    <w:rsid w:val="00AB6D44"/>
    <w:rsid w:val="00AE2F6C"/>
    <w:rsid w:val="00B03787"/>
    <w:rsid w:val="00B255F2"/>
    <w:rsid w:val="00B81179"/>
    <w:rsid w:val="00BC66EB"/>
    <w:rsid w:val="00C046F8"/>
    <w:rsid w:val="00C04D77"/>
    <w:rsid w:val="00C447FE"/>
    <w:rsid w:val="00C93889"/>
    <w:rsid w:val="00CB6632"/>
    <w:rsid w:val="00CC053A"/>
    <w:rsid w:val="00D002FE"/>
    <w:rsid w:val="00D108A3"/>
    <w:rsid w:val="00D15A02"/>
    <w:rsid w:val="00D31D50"/>
    <w:rsid w:val="00D355DE"/>
    <w:rsid w:val="00DC3762"/>
    <w:rsid w:val="00DD3547"/>
    <w:rsid w:val="00DD43B1"/>
    <w:rsid w:val="00DE5F7A"/>
    <w:rsid w:val="00E16C3B"/>
    <w:rsid w:val="00E31849"/>
    <w:rsid w:val="00E60964"/>
    <w:rsid w:val="00EC5393"/>
    <w:rsid w:val="00F31885"/>
    <w:rsid w:val="00F51400"/>
    <w:rsid w:val="00F84D02"/>
    <w:rsid w:val="00FA62B5"/>
    <w:rsid w:val="00FD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163F63"/>
    <w:pPr>
      <w:widowControl w:val="0"/>
      <w:adjustRightInd/>
      <w:snapToGrid/>
      <w:spacing w:after="0"/>
      <w:outlineLvl w:val="1"/>
    </w:pPr>
    <w:rPr>
      <w:rFonts w:ascii="微软雅黑" w:hAnsi="微软雅黑" w:cs="Times New Roman" w:hint="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F6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63F63"/>
    <w:rPr>
      <w:rFonts w:ascii="Tahoma" w:hAnsi="Tahoma"/>
      <w:sz w:val="18"/>
      <w:szCs w:val="18"/>
    </w:rPr>
  </w:style>
  <w:style w:type="paragraph" w:styleId="a4">
    <w:name w:val="footer"/>
    <w:basedOn w:val="a"/>
    <w:link w:val="Char0"/>
    <w:uiPriority w:val="99"/>
    <w:unhideWhenUsed/>
    <w:rsid w:val="00163F63"/>
    <w:pPr>
      <w:tabs>
        <w:tab w:val="center" w:pos="4153"/>
        <w:tab w:val="right" w:pos="8306"/>
      </w:tabs>
    </w:pPr>
    <w:rPr>
      <w:sz w:val="18"/>
      <w:szCs w:val="18"/>
    </w:rPr>
  </w:style>
  <w:style w:type="character" w:customStyle="1" w:styleId="Char0">
    <w:name w:val="页脚 Char"/>
    <w:basedOn w:val="a0"/>
    <w:link w:val="a4"/>
    <w:uiPriority w:val="99"/>
    <w:rsid w:val="00163F63"/>
    <w:rPr>
      <w:rFonts w:ascii="Tahoma" w:hAnsi="Tahoma"/>
      <w:sz w:val="18"/>
      <w:szCs w:val="18"/>
    </w:rPr>
  </w:style>
  <w:style w:type="character" w:customStyle="1" w:styleId="2Char">
    <w:name w:val="标题 2 Char"/>
    <w:basedOn w:val="a0"/>
    <w:link w:val="2"/>
    <w:rsid w:val="00163F63"/>
    <w:rPr>
      <w:rFonts w:ascii="微软雅黑" w:hAnsi="微软雅黑" w:cs="Times New Roman"/>
      <w:sz w:val="36"/>
      <w:szCs w:val="36"/>
    </w:rPr>
  </w:style>
  <w:style w:type="character" w:styleId="a5">
    <w:name w:val="Strong"/>
    <w:basedOn w:val="a0"/>
    <w:qFormat/>
    <w:rsid w:val="00163F63"/>
    <w:rPr>
      <w:b/>
    </w:rPr>
  </w:style>
  <w:style w:type="paragraph" w:styleId="a6">
    <w:name w:val="Normal (Web)"/>
    <w:basedOn w:val="a"/>
    <w:rsid w:val="00163F63"/>
    <w:pPr>
      <w:widowControl w:val="0"/>
      <w:adjustRightInd/>
      <w:snapToGrid/>
      <w:spacing w:after="0"/>
    </w:pPr>
    <w:rPr>
      <w:rFonts w:ascii="微软雅黑" w:hAnsi="微软雅黑" w:cs="Times New Roman" w:hint="eastAsia"/>
      <w:sz w:val="24"/>
      <w:szCs w:val="24"/>
    </w:rPr>
  </w:style>
  <w:style w:type="paragraph" w:styleId="a7">
    <w:name w:val="List Paragraph"/>
    <w:basedOn w:val="a"/>
    <w:uiPriority w:val="34"/>
    <w:qFormat/>
    <w:rsid w:val="00A36B6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D43F63-F1AB-40CC-A3BB-2B4791F7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43</cp:revision>
  <cp:lastPrinted>2020-05-19T08:14:00Z</cp:lastPrinted>
  <dcterms:created xsi:type="dcterms:W3CDTF">2008-09-11T17:20:00Z</dcterms:created>
  <dcterms:modified xsi:type="dcterms:W3CDTF">2020-05-19T12:12:00Z</dcterms:modified>
</cp:coreProperties>
</file>